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C3" w:rsidRPr="009A7CC8" w:rsidRDefault="005526C3" w:rsidP="005526C3">
      <w:pPr>
        <w:spacing w:after="0" w:line="240" w:lineRule="auto"/>
        <w:jc w:val="center"/>
        <w:rPr>
          <w:rFonts w:ascii="Segoe UI" w:eastAsia="Times New Roman" w:hAnsi="Segoe UI" w:cs="Segoe UI"/>
          <w:b/>
          <w:color w:val="2F5496" w:themeColor="accent5" w:themeShade="BF"/>
        </w:rPr>
      </w:pPr>
      <w:r w:rsidRPr="009A7CC8">
        <w:rPr>
          <w:rFonts w:ascii="Segoe UI" w:eastAsia="Times New Roman" w:hAnsi="Segoe UI" w:cs="Segoe UI"/>
          <w:b/>
          <w:color w:val="2F5496" w:themeColor="accent5" w:themeShade="BF"/>
        </w:rPr>
        <w:t xml:space="preserve">Sample: </w:t>
      </w:r>
      <w:r w:rsidR="009B30FA" w:rsidRPr="009B30FA">
        <w:rPr>
          <w:rFonts w:ascii="Segoe UI" w:eastAsia="Times New Roman" w:hAnsi="Segoe UI" w:cs="Segoe UI"/>
          <w:b/>
          <w:i/>
          <w:color w:val="2F5496" w:themeColor="accent5" w:themeShade="BF"/>
        </w:rPr>
        <w:t>Exempt</w:t>
      </w:r>
      <w:r w:rsidR="009B30FA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r w:rsidR="00081DBF">
        <w:rPr>
          <w:rFonts w:ascii="Segoe UI" w:eastAsia="Times New Roman" w:hAnsi="Segoe UI" w:cs="Segoe UI"/>
          <w:b/>
          <w:i/>
          <w:color w:val="2F5496" w:themeColor="accent5" w:themeShade="BF"/>
        </w:rPr>
        <w:t>Interview</w:t>
      </w:r>
      <w:r w:rsidRPr="009A7CC8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r w:rsidR="007C1D11" w:rsidRPr="007C1D11">
        <w:rPr>
          <w:rFonts w:ascii="Segoe UI" w:eastAsia="Times New Roman" w:hAnsi="Segoe UI" w:cs="Segoe UI"/>
          <w:b/>
          <w:i/>
          <w:color w:val="2F5496" w:themeColor="accent5" w:themeShade="BF"/>
        </w:rPr>
        <w:t>with Audio/Video Recording</w:t>
      </w:r>
      <w:r w:rsidR="007C1D11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r w:rsidRPr="009A7CC8">
        <w:rPr>
          <w:rFonts w:ascii="Segoe UI" w:eastAsia="Times New Roman" w:hAnsi="Segoe UI" w:cs="Segoe UI"/>
          <w:b/>
          <w:color w:val="2F5496" w:themeColor="accent5" w:themeShade="BF"/>
        </w:rPr>
        <w:t>Consent Form</w:t>
      </w:r>
    </w:p>
    <w:p w:rsidR="005526C3" w:rsidRPr="009A7CC8" w:rsidRDefault="005526C3" w:rsidP="00A943DD">
      <w:pPr>
        <w:spacing w:after="0" w:line="240" w:lineRule="auto"/>
        <w:jc w:val="center"/>
        <w:rPr>
          <w:rFonts w:ascii="Segoe UI" w:eastAsia="Times New Roman" w:hAnsi="Segoe UI" w:cs="Segoe UI"/>
          <w:b/>
          <w:color w:val="2F5496" w:themeColor="accent5" w:themeShade="BF"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Tips to writing a consent form: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Always write the consent form in the 2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nd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person (i.e., “you are”). Refrain from using 3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rd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person terminology (i.e., “they are”) and terms such as “participants are”. Instruction should be targeted towards an individual. 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Language should be clear, concise, and understandable to the subject population.  Typically for adult subjects, consent forms should be written at an 8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th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grade reading level. 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Avoid the use of exculpatory language, such as “guarantee confidentiality”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Statements </w:t>
      </w:r>
      <w:r w:rsidRPr="009A7CC8">
        <w:rPr>
          <w:rFonts w:ascii="Segoe UI" w:eastAsia="Times New Roman" w:hAnsi="Segoe UI" w:cs="Segoe UI"/>
          <w:i/>
          <w:color w:val="2F5496" w:themeColor="accent5" w:themeShade="BF"/>
        </w:rPr>
        <w:t>in brackets and italics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indicate instruction or examples. These sections are where language should be removed/inserted/modified.</w:t>
      </w: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b/>
          <w:color w:val="000000"/>
          <w:shd w:val="clear" w:color="auto" w:fill="FFFFFE"/>
        </w:rPr>
      </w:pPr>
      <w:r w:rsidRPr="009A7CC8">
        <w:rPr>
          <w:rFonts w:ascii="Segoe UI" w:hAnsi="Segoe UI" w:cs="Segoe UI"/>
          <w:b/>
          <w:color w:val="000000"/>
          <w:shd w:val="clear" w:color="auto" w:fill="FFFFFE"/>
        </w:rPr>
        <w:t>Purpose</w:t>
      </w:r>
      <w:r w:rsidR="00A943DD">
        <w:rPr>
          <w:rFonts w:ascii="Segoe UI" w:hAnsi="Segoe UI" w:cs="Segoe UI"/>
          <w:b/>
          <w:color w:val="000000"/>
          <w:shd w:val="clear" w:color="auto" w:fill="FFFFFE"/>
        </w:rPr>
        <w:t>:</w:t>
      </w:r>
    </w:p>
    <w:p w:rsidR="005526C3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>You are being asked to participate in a research study being conducted by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insert researcher’s name</w:t>
      </w:r>
      <w:r w:rsidRPr="009A7CC8">
        <w:rPr>
          <w:rFonts w:ascii="Segoe UI" w:hAnsi="Segoe UI" w:cs="Segoe UI"/>
          <w:color w:val="000000"/>
          <w:shd w:val="clear" w:color="auto" w:fill="FFFFFE"/>
        </w:rPr>
        <w:t>] at the University of California, Santa Barbara.  Participation is voluntary. [</w:t>
      </w:r>
      <w:proofErr w:type="gramStart"/>
      <w:r w:rsidRPr="009A7CC8">
        <w:rPr>
          <w:rFonts w:ascii="Segoe UI" w:hAnsi="Segoe UI" w:cs="Segoe UI"/>
          <w:color w:val="000000"/>
          <w:shd w:val="clear" w:color="auto" w:fill="FFFFFE"/>
        </w:rPr>
        <w:t>Or</w:t>
      </w:r>
      <w:proofErr w:type="gramEnd"/>
      <w:r w:rsidRPr="009A7CC8">
        <w:rPr>
          <w:rFonts w:ascii="Segoe UI" w:hAnsi="Segoe UI" w:cs="Segoe UI"/>
          <w:color w:val="000000"/>
          <w:shd w:val="clear" w:color="auto" w:fill="FFFFFE"/>
        </w:rPr>
        <w:t xml:space="preserve"> use, 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Being in this study is optional</w:t>
      </w:r>
      <w:r w:rsidRPr="009A7CC8">
        <w:rPr>
          <w:rFonts w:ascii="Segoe UI" w:hAnsi="Segoe UI" w:cs="Segoe UI"/>
          <w:i/>
          <w:color w:val="000000"/>
          <w:shd w:val="clear" w:color="auto" w:fill="FFFFFE"/>
        </w:rPr>
        <w:t>.</w:t>
      </w:r>
      <w:r w:rsidRPr="009A7CC8">
        <w:rPr>
          <w:rFonts w:ascii="Segoe UI" w:hAnsi="Segoe UI" w:cs="Segoe UI"/>
          <w:color w:val="000000"/>
          <w:shd w:val="clear" w:color="auto" w:fill="FFFFFE"/>
        </w:rPr>
        <w:t>] The purpose of this research study is to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briefly describe why the study is being done</w:t>
      </w:r>
      <w:r w:rsidRPr="009A7CC8">
        <w:rPr>
          <w:rFonts w:ascii="Segoe UI" w:hAnsi="Segoe UI" w:cs="Segoe UI"/>
          <w:color w:val="000000"/>
          <w:shd w:val="clear" w:color="auto" w:fill="FFFFFE"/>
        </w:rPr>
        <w:t>].</w:t>
      </w:r>
    </w:p>
    <w:p w:rsidR="00A943DD" w:rsidRPr="009A7CC8" w:rsidRDefault="00A943DD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b/>
          <w:color w:val="000000"/>
          <w:shd w:val="clear" w:color="auto" w:fill="FFFFFE"/>
        </w:rPr>
      </w:pPr>
      <w:r w:rsidRPr="009A7CC8">
        <w:rPr>
          <w:rFonts w:ascii="Segoe UI" w:hAnsi="Segoe UI" w:cs="Segoe UI"/>
          <w:b/>
          <w:color w:val="000000"/>
          <w:shd w:val="clear" w:color="auto" w:fill="FFFFFE"/>
        </w:rPr>
        <w:t>Procedures:</w:t>
      </w:r>
    </w:p>
    <w:p w:rsidR="005526C3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 xml:space="preserve">If you choose to </w:t>
      </w:r>
      <w:r w:rsidR="009A7CC8" w:rsidRPr="009A7CC8">
        <w:rPr>
          <w:rFonts w:ascii="Segoe UI" w:hAnsi="Segoe UI" w:cs="Segoe UI"/>
          <w:color w:val="000000"/>
          <w:shd w:val="clear" w:color="auto" w:fill="FFFFFE"/>
        </w:rPr>
        <w:t>be in the study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, </w:t>
      </w:r>
      <w:r w:rsidR="00081DBF">
        <w:rPr>
          <w:rFonts w:ascii="Segoe UI" w:hAnsi="Segoe UI" w:cs="Segoe UI"/>
          <w:color w:val="000000"/>
          <w:shd w:val="clear" w:color="auto" w:fill="FFFFFE"/>
        </w:rPr>
        <w:t xml:space="preserve">we will </w:t>
      </w:r>
      <w:r w:rsidR="007C1D11">
        <w:rPr>
          <w:rFonts w:ascii="Segoe UI" w:hAnsi="Segoe UI" w:cs="Segoe UI"/>
          <w:color w:val="000000"/>
          <w:shd w:val="clear" w:color="auto" w:fill="FFFFFE"/>
        </w:rPr>
        <w:t>[</w:t>
      </w:r>
      <w:r w:rsidR="007C1D11" w:rsidRPr="007C1D11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audio and/or video record</w:t>
      </w:r>
      <w:r w:rsidR="007C1D11">
        <w:rPr>
          <w:rFonts w:ascii="Segoe UI" w:hAnsi="Segoe UI" w:cs="Segoe UI"/>
          <w:color w:val="000000"/>
          <w:shd w:val="clear" w:color="auto" w:fill="FFFFFE"/>
        </w:rPr>
        <w:t xml:space="preserve">] </w:t>
      </w:r>
      <w:r w:rsidR="00962FD4">
        <w:rPr>
          <w:rFonts w:ascii="Segoe UI" w:hAnsi="Segoe UI" w:cs="Segoe UI"/>
          <w:color w:val="000000"/>
          <w:shd w:val="clear" w:color="auto" w:fill="FFFFFE"/>
        </w:rPr>
        <w:t xml:space="preserve">an </w:t>
      </w:r>
      <w:r w:rsidR="00081DBF">
        <w:rPr>
          <w:rFonts w:ascii="Segoe UI" w:hAnsi="Segoe UI" w:cs="Segoe UI"/>
          <w:color w:val="000000"/>
          <w:shd w:val="clear" w:color="auto" w:fill="FFFFFE"/>
        </w:rPr>
        <w:t xml:space="preserve">interview </w:t>
      </w:r>
      <w:r w:rsidR="00962FD4">
        <w:rPr>
          <w:rFonts w:ascii="Segoe UI" w:hAnsi="Segoe UI" w:cs="Segoe UI"/>
          <w:color w:val="000000"/>
          <w:shd w:val="clear" w:color="auto" w:fill="FFFFFE"/>
        </w:rPr>
        <w:t xml:space="preserve">with you </w:t>
      </w:r>
      <w:r w:rsidR="00081DBF">
        <w:rPr>
          <w:rFonts w:ascii="Segoe UI" w:hAnsi="Segoe UI" w:cs="Segoe UI"/>
          <w:color w:val="000000"/>
          <w:shd w:val="clear" w:color="auto" w:fill="FFFFFE"/>
        </w:rPr>
        <w:t>to learn more about [</w:t>
      </w:r>
      <w:r w:rsidR="00081DBF" w:rsidRPr="00081DB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briefly describe what types of information the subject will be asked about</w:t>
      </w:r>
      <w:r w:rsidR="00081DBF">
        <w:rPr>
          <w:rFonts w:ascii="Segoe UI" w:hAnsi="Segoe UI" w:cs="Segoe UI"/>
          <w:color w:val="000000"/>
          <w:shd w:val="clear" w:color="auto" w:fill="FFFFFE"/>
        </w:rPr>
        <w:t>]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. The </w:t>
      </w:r>
      <w:r w:rsidR="00081DBF">
        <w:rPr>
          <w:rFonts w:ascii="Segoe UI" w:hAnsi="Segoe UI" w:cs="Segoe UI"/>
          <w:color w:val="000000"/>
          <w:shd w:val="clear" w:color="auto" w:fill="FFFFFE"/>
        </w:rPr>
        <w:t>interview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 will </w:t>
      </w:r>
      <w:r w:rsidR="00081DBF">
        <w:rPr>
          <w:rFonts w:ascii="Segoe UI" w:hAnsi="Segoe UI" w:cs="Segoe UI"/>
          <w:color w:val="000000"/>
          <w:shd w:val="clear" w:color="auto" w:fill="FFFFFE"/>
        </w:rPr>
        <w:t xml:space="preserve">last </w:t>
      </w:r>
      <w:r w:rsidRPr="009A7CC8">
        <w:rPr>
          <w:rFonts w:ascii="Segoe UI" w:hAnsi="Segoe UI" w:cs="Segoe UI"/>
          <w:color w:val="000000"/>
          <w:shd w:val="clear" w:color="auto" w:fill="FFFFFE"/>
        </w:rPr>
        <w:t>about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insert time commitment</w:t>
      </w:r>
      <w:r w:rsidRPr="009A7CC8">
        <w:rPr>
          <w:rFonts w:ascii="Segoe UI" w:hAnsi="Segoe UI" w:cs="Segoe UI"/>
          <w:color w:val="000000"/>
          <w:shd w:val="clear" w:color="auto" w:fill="FFFFFE"/>
        </w:rPr>
        <w:t>].</w:t>
      </w:r>
    </w:p>
    <w:p w:rsidR="00A943DD" w:rsidRPr="009A7CC8" w:rsidRDefault="00A943DD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 xml:space="preserve">You can skip questions that you do not wish to answer or stop the </w:t>
      </w:r>
      <w:r w:rsidR="00081DBF">
        <w:rPr>
          <w:rFonts w:ascii="Segoe UI" w:hAnsi="Segoe UI" w:cs="Segoe UI"/>
          <w:color w:val="000000"/>
          <w:shd w:val="clear" w:color="auto" w:fill="FFFFFE"/>
        </w:rPr>
        <w:t>interview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 at any time. </w:t>
      </w:r>
      <w:r w:rsidRPr="009A7CC8">
        <w:rPr>
          <w:rFonts w:ascii="Segoe UI" w:eastAsia="Times New Roman" w:hAnsi="Segoe UI" w:cs="Segoe UI"/>
        </w:rPr>
        <w:t>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Include if applicable: </w:t>
      </w:r>
      <w:r w:rsidR="00962FD4">
        <w:rPr>
          <w:rFonts w:ascii="Segoe UI" w:eastAsia="Times New Roman" w:hAnsi="Segoe UI" w:cs="Segoe UI"/>
          <w:i/>
          <w:color w:val="2F5496" w:themeColor="accent5" w:themeShade="BF"/>
        </w:rPr>
        <w:t>Your decision w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hether or not </w:t>
      </w:r>
      <w:proofErr w:type="gramStart"/>
      <w:r w:rsidR="00962FD4">
        <w:rPr>
          <w:rFonts w:ascii="Segoe UI" w:eastAsia="Times New Roman" w:hAnsi="Segoe UI" w:cs="Segoe UI"/>
          <w:i/>
          <w:color w:val="2F5496" w:themeColor="accent5" w:themeShade="BF"/>
        </w:rPr>
        <w:t xml:space="preserve">to 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 participate</w:t>
      </w:r>
      <w:proofErr w:type="gramEnd"/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 </w:t>
      </w:r>
      <w:r w:rsidR="00962FD4">
        <w:rPr>
          <w:rFonts w:ascii="Segoe UI" w:eastAsia="Times New Roman" w:hAnsi="Segoe UI" w:cs="Segoe UI"/>
          <w:i/>
          <w:color w:val="2F5496" w:themeColor="accent5" w:themeShade="BF"/>
        </w:rPr>
        <w:t xml:space="preserve">in this study 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will not affect your </w:t>
      </w:r>
      <w:r w:rsidR="009A7CC8" w:rsidRPr="00AD6ADF">
        <w:rPr>
          <w:rFonts w:ascii="Segoe UI" w:eastAsia="Times New Roman" w:hAnsi="Segoe UI" w:cs="Segoe UI"/>
          <w:i/>
          <w:color w:val="2F5496" w:themeColor="accent5" w:themeShade="BF"/>
        </w:rPr>
        <w:t>grades, standing in any group,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 organization</w:t>
      </w:r>
      <w:r w:rsidR="009A7CC8" w:rsidRPr="00AD6ADF">
        <w:rPr>
          <w:rFonts w:ascii="Segoe UI" w:eastAsia="Times New Roman" w:hAnsi="Segoe UI" w:cs="Segoe UI"/>
          <w:i/>
          <w:color w:val="2F5496" w:themeColor="accent5" w:themeShade="BF"/>
        </w:rPr>
        <w:t>, etc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.</w:t>
      </w:r>
      <w:r w:rsidRPr="009A7CC8">
        <w:rPr>
          <w:rFonts w:ascii="Segoe UI" w:eastAsia="Times New Roman" w:hAnsi="Segoe UI" w:cs="Segoe UI"/>
        </w:rPr>
        <w:t>]</w:t>
      </w:r>
    </w:p>
    <w:p w:rsidR="00081DBF" w:rsidRDefault="00081DBF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962FD4" w:rsidRPr="00962FD4" w:rsidRDefault="00962FD4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>Confidentiality:</w:t>
      </w:r>
    </w:p>
    <w:p w:rsidR="00081DBF" w:rsidRDefault="00962FD4" w:rsidP="00A943DD">
      <w:p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>
        <w:rPr>
          <w:rFonts w:ascii="Segoe UI" w:eastAsia="Times New Roman" w:hAnsi="Segoe UI" w:cs="Segoe UI"/>
        </w:rPr>
        <w:t>The results of this research may be [</w:t>
      </w:r>
      <w:r w:rsidRPr="00962FD4">
        <w:rPr>
          <w:rFonts w:ascii="Segoe UI" w:eastAsia="Times New Roman" w:hAnsi="Segoe UI" w:cs="Segoe UI"/>
          <w:i/>
          <w:color w:val="2F5496" w:themeColor="accent5" w:themeShade="BF"/>
        </w:rPr>
        <w:t>state how the results will be shared/presented, e.g., presented at a conference, published in a scientific journal, shared with other researchers, etc.</w:t>
      </w:r>
      <w:r w:rsidRPr="00962FD4">
        <w:rPr>
          <w:rFonts w:ascii="Segoe UI" w:eastAsia="Times New Roman" w:hAnsi="Segoe UI" w:cs="Segoe UI"/>
        </w:rPr>
        <w:t>]</w:t>
      </w:r>
      <w:r>
        <w:rPr>
          <w:rFonts w:ascii="Segoe UI" w:eastAsia="Times New Roman" w:hAnsi="Segoe UI" w:cs="Segoe UI"/>
        </w:rPr>
        <w:t xml:space="preserve"> </w:t>
      </w:r>
      <w:r w:rsidRPr="00962FD4">
        <w:rPr>
          <w:rFonts w:ascii="Segoe UI" w:eastAsia="Times New Roman" w:hAnsi="Segoe UI" w:cs="Segoe UI"/>
        </w:rPr>
        <w:t>[</w:t>
      </w:r>
      <w:r w:rsidRPr="00AD19DB">
        <w:rPr>
          <w:rFonts w:ascii="Segoe UI" w:eastAsia="Times New Roman" w:hAnsi="Segoe UI" w:cs="Segoe UI"/>
          <w:i/>
          <w:color w:val="2F5496" w:themeColor="accent5" w:themeShade="BF"/>
        </w:rPr>
        <w:t>State whether individual privacy will be maintained, if identities will be disclosed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 xml:space="preserve"> or pseudonyms will be used, etc.:</w:t>
      </w:r>
      <w:r w:rsidR="00AD19DB">
        <w:rPr>
          <w:rFonts w:ascii="Segoe UI" w:eastAsia="Times New Roman" w:hAnsi="Segoe UI" w:cs="Segoe UI"/>
        </w:rPr>
        <w:t>] With your permission, your identity will [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>not</w:t>
      </w:r>
      <w:r w:rsidR="00AD19DB">
        <w:rPr>
          <w:rFonts w:ascii="Segoe UI" w:eastAsia="Times New Roman" w:hAnsi="Segoe UI" w:cs="Segoe UI"/>
        </w:rPr>
        <w:t>] be made known in written materials resulting from this study.  [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 xml:space="preserve">State what will become of audio and/or video tapes after the use, e.g., destroyed, transcribed, </w:t>
      </w:r>
      <w:r w:rsidR="00AE4F86">
        <w:rPr>
          <w:rFonts w:ascii="Segoe UI" w:eastAsia="Times New Roman" w:hAnsi="Segoe UI" w:cs="Segoe UI"/>
          <w:i/>
          <w:color w:val="2F5496" w:themeColor="accent5" w:themeShade="BF"/>
        </w:rPr>
        <w:t xml:space="preserve">quotes will be used, tapes 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>shared with others, etc.</w:t>
      </w:r>
      <w:r w:rsidR="00AE4F86">
        <w:rPr>
          <w:rFonts w:ascii="Segoe UI" w:eastAsia="Times New Roman" w:hAnsi="Segoe UI" w:cs="Segoe UI"/>
          <w:i/>
          <w:color w:val="2F5496" w:themeColor="accent5" w:themeShade="BF"/>
        </w:rPr>
        <w:t xml:space="preserve"> Describe the final disposition of the audio and/or video recordings.</w:t>
      </w:r>
      <w:r w:rsidR="00AD19DB" w:rsidRPr="00AD19DB">
        <w:rPr>
          <w:rFonts w:ascii="Segoe UI" w:eastAsia="Times New Roman" w:hAnsi="Segoe UI" w:cs="Segoe UI"/>
          <w:color w:val="2F5496" w:themeColor="accent5" w:themeShade="BF"/>
        </w:rPr>
        <w:t>]</w:t>
      </w:r>
    </w:p>
    <w:p w:rsidR="00F16A03" w:rsidRDefault="00F16A03" w:rsidP="00A943DD">
      <w:p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</w:p>
    <w:p w:rsidR="00F16A03" w:rsidRPr="00F16A03" w:rsidRDefault="00F16A03" w:rsidP="00A943DD">
      <w:pPr>
        <w:spacing w:after="0" w:line="240" w:lineRule="auto"/>
        <w:rPr>
          <w:rFonts w:ascii="Segoe UI" w:eastAsia="Times New Roman" w:hAnsi="Segoe UI" w:cs="Segoe UI"/>
          <w:sz w:val="24"/>
        </w:rPr>
      </w:pPr>
      <w:r w:rsidRPr="00F16A03">
        <w:rPr>
          <w:rFonts w:ascii="Segoe UI" w:eastAsia="Times New Roman" w:hAnsi="Segoe UI" w:cs="Segoe UI"/>
        </w:rPr>
        <w:t>[</w:t>
      </w:r>
      <w:r w:rsidRPr="00F16A03">
        <w:rPr>
          <w:rFonts w:ascii="Segoe UI" w:eastAsia="Times New Roman" w:hAnsi="Segoe UI" w:cs="Segoe UI"/>
          <w:i/>
          <w:color w:val="2F5496" w:themeColor="accent5" w:themeShade="BF"/>
        </w:rPr>
        <w:t>If you will be audio/video recording with a third party platform, you must inform participants that these applications may have access to the recordings for their own purposes</w:t>
      </w:r>
      <w:r>
        <w:rPr>
          <w:rFonts w:ascii="Segoe UI" w:eastAsia="Times New Roman" w:hAnsi="Segoe UI" w:cs="Segoe UI"/>
          <w:i/>
          <w:color w:val="2F5496" w:themeColor="accent5" w:themeShade="BF"/>
        </w:rPr>
        <w:t>.</w:t>
      </w:r>
      <w:r w:rsidRPr="00F16A03">
        <w:rPr>
          <w:rFonts w:ascii="Segoe UI" w:eastAsia="Times New Roman" w:hAnsi="Segoe UI" w:cs="Segoe UI"/>
        </w:rPr>
        <w:t xml:space="preserve">] </w:t>
      </w:r>
      <w:r>
        <w:rPr>
          <w:rFonts w:ascii="Segoe UI" w:eastAsia="Times New Roman" w:hAnsi="Segoe UI" w:cs="Segoe UI"/>
        </w:rPr>
        <w:t>Third party platforms used to record the interview may have access to the recordings under their privacy policy</w:t>
      </w:r>
      <w:bookmarkStart w:id="0" w:name="_GoBack"/>
      <w:bookmarkEnd w:id="0"/>
      <w:r>
        <w:rPr>
          <w:rFonts w:ascii="Segoe UI" w:eastAsia="Times New Roman" w:hAnsi="Segoe UI" w:cs="Segoe UI"/>
        </w:rPr>
        <w:t xml:space="preserve">. </w:t>
      </w: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>Costs/payments:</w:t>
      </w: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Describe any costs/payments and method of payment here. Payments must allow for pro-rating if a subject withdraws before completing the study</w:t>
      </w:r>
      <w:r w:rsidRPr="00AD6ADF">
        <w:rPr>
          <w:rFonts w:ascii="Segoe UI" w:eastAsia="Times New Roman" w:hAnsi="Segoe UI" w:cs="Segoe UI"/>
          <w:color w:val="2F5496" w:themeColor="accent5" w:themeShade="BF"/>
        </w:rPr>
        <w:t>.</w:t>
      </w:r>
      <w:r>
        <w:rPr>
          <w:rFonts w:ascii="Segoe UI" w:eastAsia="Times New Roman" w:hAnsi="Segoe UI" w:cs="Segoe UI"/>
        </w:rPr>
        <w:t>]</w:t>
      </w:r>
    </w:p>
    <w:p w:rsidR="00A943DD" w:rsidRPr="00A943DD" w:rsidRDefault="00A943DD" w:rsidP="00A943DD">
      <w:pPr>
        <w:spacing w:after="0" w:line="240" w:lineRule="auto"/>
        <w:rPr>
          <w:rFonts w:ascii="Segoe UI" w:eastAsia="Times New Roman" w:hAnsi="Segoe UI" w:cs="Segoe UI"/>
          <w:b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 w:rsidRPr="009A7CC8">
        <w:rPr>
          <w:rFonts w:ascii="Segoe UI" w:eastAsia="Times New Roman" w:hAnsi="Segoe UI" w:cs="Segoe UI"/>
          <w:b/>
        </w:rPr>
        <w:t>Contact Information:</w:t>
      </w:r>
      <w:r w:rsidRPr="009A7CC8">
        <w:rPr>
          <w:rFonts w:ascii="Segoe UI" w:eastAsia="Times New Roman" w:hAnsi="Segoe UI" w:cs="Segoe UI"/>
          <w:b/>
        </w:rPr>
        <w:tab/>
      </w: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eastAsia="Times New Roman" w:hAnsi="Segoe UI" w:cs="Segoe UI"/>
        </w:rPr>
        <w:t>​ If you have questions about the research, you can call me at 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insert contact information (email address and phone number)</w:t>
      </w:r>
      <w:r w:rsidRPr="009A7CC8">
        <w:rPr>
          <w:rFonts w:ascii="Segoe UI" w:eastAsia="Times New Roman" w:hAnsi="Segoe UI" w:cs="Segoe UI"/>
        </w:rPr>
        <w:t>] or 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insert course teacher or advisor information</w:t>
      </w:r>
      <w:r w:rsidRPr="009A7CC8">
        <w:rPr>
          <w:rFonts w:ascii="Segoe UI" w:eastAsia="Times New Roman" w:hAnsi="Segoe UI" w:cs="Segoe UI"/>
        </w:rPr>
        <w:t xml:space="preserve">]. </w:t>
      </w: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eastAsia="Times New Roman" w:hAnsi="Segoe UI" w:cs="Segoe UI"/>
        </w:rPr>
        <w:t xml:space="preserve">If you have any questions regarding your rights as a research subject, please contact the Human Subjects Committee at (805) 893-3807 or hsc@research.ucsb.edu. </w:t>
      </w:r>
      <w:proofErr w:type="gramStart"/>
      <w:r w:rsidRPr="009A7CC8">
        <w:rPr>
          <w:rFonts w:ascii="Segoe UI" w:eastAsia="Times New Roman" w:hAnsi="Segoe UI" w:cs="Segoe UI"/>
        </w:rPr>
        <w:t>Or</w:t>
      </w:r>
      <w:proofErr w:type="gramEnd"/>
      <w:r w:rsidRPr="009A7CC8">
        <w:rPr>
          <w:rFonts w:ascii="Segoe UI" w:eastAsia="Times New Roman" w:hAnsi="Segoe UI" w:cs="Segoe UI"/>
        </w:rPr>
        <w:t xml:space="preserve"> write to the University of California, Human Subjects Committee, Office of Research, Santa Barbara, CA 93106-2050</w:t>
      </w:r>
    </w:p>
    <w:p w:rsidR="005526C3" w:rsidRPr="009A7CC8" w:rsidRDefault="005526C3" w:rsidP="00A943DD">
      <w:pPr>
        <w:spacing w:after="0" w:line="240" w:lineRule="auto"/>
        <w:jc w:val="both"/>
        <w:rPr>
          <w:rFonts w:ascii="Segoe UI" w:hAnsi="Segoe UI" w:cs="Segoe UI"/>
        </w:rPr>
      </w:pPr>
    </w:p>
    <w:p w:rsidR="005526C3" w:rsidRDefault="005526C3"/>
    <w:sectPr w:rsidR="0055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D5A72"/>
    <w:multiLevelType w:val="hybridMultilevel"/>
    <w:tmpl w:val="5DA2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C3"/>
    <w:rsid w:val="000333EE"/>
    <w:rsid w:val="00081DBF"/>
    <w:rsid w:val="004A5A91"/>
    <w:rsid w:val="005526C3"/>
    <w:rsid w:val="007C1D11"/>
    <w:rsid w:val="00962FD4"/>
    <w:rsid w:val="009A7CC8"/>
    <w:rsid w:val="009B30FA"/>
    <w:rsid w:val="00A943DD"/>
    <w:rsid w:val="00AD19DB"/>
    <w:rsid w:val="00AD6ADF"/>
    <w:rsid w:val="00AE4F86"/>
    <w:rsid w:val="00B3742D"/>
    <w:rsid w:val="00F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6C5B"/>
  <w15:chartTrackingRefBased/>
  <w15:docId w15:val="{B7BB0FB3-1BE9-458D-9B57-9BB4A64A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2C80-BA66-4DD7-90A8-DB8EF331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Blakemore</dc:creator>
  <cp:keywords/>
  <dc:description/>
  <cp:lastModifiedBy>Microsoft Office User</cp:lastModifiedBy>
  <cp:revision>6</cp:revision>
  <dcterms:created xsi:type="dcterms:W3CDTF">2019-10-16T16:39:00Z</dcterms:created>
  <dcterms:modified xsi:type="dcterms:W3CDTF">2020-11-25T16:53:00Z</dcterms:modified>
</cp:coreProperties>
</file>