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56B37" w14:textId="77777777" w:rsidR="00EE722F" w:rsidRPr="005A0620" w:rsidRDefault="00A47935">
      <w:pPr>
        <w:jc w:val="center"/>
        <w:rPr>
          <w:rFonts w:ascii="Arial" w:hAnsi="Arial" w:cs="Arial"/>
          <w:b/>
          <w:sz w:val="28"/>
          <w:u w:val="single"/>
        </w:rPr>
      </w:pPr>
      <w:r w:rsidRPr="005A0620">
        <w:rPr>
          <w:rFonts w:ascii="Arial" w:hAnsi="Arial" w:cs="Arial"/>
          <w:b/>
          <w:sz w:val="28"/>
          <w:u w:val="single"/>
        </w:rPr>
        <w:t xml:space="preserve">TERRESTRIAL </w:t>
      </w:r>
      <w:r w:rsidR="00415D61" w:rsidRPr="005A0620">
        <w:rPr>
          <w:rFonts w:ascii="Arial" w:hAnsi="Arial" w:cs="Arial"/>
          <w:b/>
          <w:sz w:val="28"/>
          <w:u w:val="single"/>
        </w:rPr>
        <w:t>ANIMAL</w:t>
      </w:r>
      <w:r w:rsidR="005731AF" w:rsidRPr="005A0620">
        <w:rPr>
          <w:rFonts w:ascii="Arial" w:hAnsi="Arial" w:cs="Arial"/>
          <w:b/>
          <w:sz w:val="28"/>
          <w:u w:val="single"/>
        </w:rPr>
        <w:t xml:space="preserve"> FACILITY </w:t>
      </w:r>
      <w:r w:rsidR="00EE722F" w:rsidRPr="005A0620">
        <w:rPr>
          <w:rFonts w:ascii="Arial" w:hAnsi="Arial" w:cs="Arial"/>
          <w:b/>
          <w:sz w:val="28"/>
          <w:u w:val="single"/>
        </w:rPr>
        <w:t>ST</w:t>
      </w:r>
      <w:r w:rsidRPr="005A0620">
        <w:rPr>
          <w:rFonts w:ascii="Arial" w:hAnsi="Arial" w:cs="Arial"/>
          <w:b/>
          <w:sz w:val="28"/>
          <w:u w:val="single"/>
        </w:rPr>
        <w:t>ANDARD OPERATING PROCEDURE</w:t>
      </w:r>
      <w:r w:rsidR="00EE722F" w:rsidRPr="005A0620">
        <w:rPr>
          <w:rFonts w:ascii="Arial" w:hAnsi="Arial" w:cs="Arial"/>
          <w:b/>
          <w:sz w:val="28"/>
          <w:u w:val="single"/>
        </w:rPr>
        <w:t xml:space="preserve"> </w:t>
      </w:r>
    </w:p>
    <w:p w14:paraId="6F9EFE9C" w14:textId="77777777" w:rsidR="00EE722F" w:rsidRPr="005A0620" w:rsidRDefault="00AA72ED">
      <w:pPr>
        <w:pStyle w:val="Heading1"/>
        <w:rPr>
          <w:rFonts w:ascii="Arial" w:hAnsi="Arial" w:cs="Arial"/>
          <w:sz w:val="28"/>
        </w:rPr>
      </w:pPr>
      <w:r w:rsidRPr="005A0620">
        <w:rPr>
          <w:rFonts w:ascii="Arial" w:hAnsi="Arial" w:cs="Arial"/>
          <w:sz w:val="28"/>
        </w:rPr>
        <w:t xml:space="preserve">FOR </w:t>
      </w:r>
      <w:r w:rsidR="001A3C00" w:rsidRPr="005A0620">
        <w:rPr>
          <w:rFonts w:ascii="Arial" w:hAnsi="Arial" w:cs="Arial"/>
          <w:sz w:val="28"/>
        </w:rPr>
        <w:t>Name of PI</w:t>
      </w:r>
      <w:r w:rsidRPr="005A0620">
        <w:rPr>
          <w:rFonts w:ascii="Arial" w:hAnsi="Arial" w:cs="Arial"/>
          <w:sz w:val="28"/>
        </w:rPr>
        <w:t xml:space="preserve"> </w:t>
      </w:r>
    </w:p>
    <w:p w14:paraId="419A9A96" w14:textId="77777777" w:rsidR="00EE722F" w:rsidRPr="005A0620" w:rsidRDefault="00EE722F">
      <w:pPr>
        <w:jc w:val="center"/>
        <w:rPr>
          <w:rFonts w:ascii="Arial" w:hAnsi="Arial" w:cs="Arial"/>
        </w:rPr>
      </w:pPr>
    </w:p>
    <w:p w14:paraId="63294654" w14:textId="77777777" w:rsidR="001A3C00" w:rsidRPr="005A0620" w:rsidRDefault="001A3C00" w:rsidP="001A3C00">
      <w:pPr>
        <w:rPr>
          <w:rFonts w:ascii="Arial" w:hAnsi="Arial" w:cs="Arial"/>
          <w:sz w:val="28"/>
        </w:rPr>
      </w:pPr>
    </w:p>
    <w:p w14:paraId="417BFC8D" w14:textId="77777777" w:rsidR="00EE722F" w:rsidRPr="005A0620" w:rsidRDefault="00EE722F" w:rsidP="003F7890">
      <w:pPr>
        <w:numPr>
          <w:ilvl w:val="0"/>
          <w:numId w:val="5"/>
        </w:numPr>
        <w:rPr>
          <w:rFonts w:ascii="Arial" w:hAnsi="Arial" w:cs="Arial"/>
          <w:b/>
          <w:sz w:val="28"/>
        </w:rPr>
      </w:pPr>
      <w:r w:rsidRPr="005A0620">
        <w:rPr>
          <w:rFonts w:ascii="Arial" w:hAnsi="Arial" w:cs="Arial"/>
          <w:b/>
          <w:sz w:val="28"/>
        </w:rPr>
        <w:t xml:space="preserve">Purpose and Scope: </w:t>
      </w:r>
    </w:p>
    <w:p w14:paraId="4C94869D" w14:textId="7B77F0A0" w:rsidR="00141160" w:rsidRPr="005A0620" w:rsidRDefault="009808A1" w:rsidP="00141160">
      <w:pPr>
        <w:pStyle w:val="BodyTextIndent"/>
        <w:rPr>
          <w:rFonts w:ascii="Arial" w:hAnsi="Arial" w:cs="Arial"/>
        </w:rPr>
      </w:pPr>
      <w:r>
        <w:rPr>
          <w:rFonts w:ascii="Arial" w:hAnsi="Arial" w:cs="Arial"/>
        </w:rPr>
        <w:t>Why do</w:t>
      </w:r>
      <w:r w:rsidR="00141160" w:rsidRPr="005A0620">
        <w:rPr>
          <w:rFonts w:ascii="Arial" w:hAnsi="Arial" w:cs="Arial"/>
        </w:rPr>
        <w:t xml:space="preserve"> you </w:t>
      </w:r>
      <w:r>
        <w:rPr>
          <w:rFonts w:ascii="Arial" w:hAnsi="Arial" w:cs="Arial"/>
        </w:rPr>
        <w:t xml:space="preserve">need </w:t>
      </w:r>
      <w:r w:rsidR="00141160" w:rsidRPr="005A0620">
        <w:rPr>
          <w:rFonts w:ascii="Arial" w:hAnsi="Arial" w:cs="Arial"/>
        </w:rPr>
        <w:t xml:space="preserve">to house animals in your laboratory or classroom.  State how long the animals will be housed in your laboratory, </w:t>
      </w:r>
      <w:r w:rsidR="00E90A90">
        <w:rPr>
          <w:rFonts w:ascii="Arial" w:hAnsi="Arial" w:cs="Arial"/>
        </w:rPr>
        <w:t xml:space="preserve">or </w:t>
      </w:r>
      <w:r w:rsidR="00141160" w:rsidRPr="005A0620">
        <w:rPr>
          <w:rFonts w:ascii="Arial" w:hAnsi="Arial" w:cs="Arial"/>
        </w:rPr>
        <w:t xml:space="preserve">classroom.  This should be the shortest length of time necessary, and cannot exceed the approval period of the </w:t>
      </w:r>
      <w:r w:rsidR="003D4F2B">
        <w:rPr>
          <w:rFonts w:ascii="Arial" w:hAnsi="Arial" w:cs="Arial"/>
        </w:rPr>
        <w:t xml:space="preserve">IACUC </w:t>
      </w:r>
      <w:r w:rsidR="00141160" w:rsidRPr="005A0620">
        <w:rPr>
          <w:rFonts w:ascii="Arial" w:hAnsi="Arial" w:cs="Arial"/>
        </w:rPr>
        <w:t>protocol.  State the location (building and room number) where the animals will be housed.</w:t>
      </w:r>
    </w:p>
    <w:p w14:paraId="78FD0342" w14:textId="77777777" w:rsidR="00AA72ED" w:rsidRPr="005A0620" w:rsidRDefault="00AA72ED" w:rsidP="00AA72ED">
      <w:pPr>
        <w:pStyle w:val="BodyTextIndent"/>
        <w:rPr>
          <w:rFonts w:ascii="Arial" w:hAnsi="Arial" w:cs="Arial"/>
        </w:rPr>
      </w:pPr>
    </w:p>
    <w:p w14:paraId="1D72ED18" w14:textId="77777777" w:rsidR="00EE722F" w:rsidRPr="005A0620" w:rsidRDefault="00EE722F" w:rsidP="003F7890">
      <w:pPr>
        <w:pStyle w:val="BodyTextIndent"/>
        <w:numPr>
          <w:ilvl w:val="0"/>
          <w:numId w:val="1"/>
        </w:numPr>
        <w:rPr>
          <w:rFonts w:ascii="Arial" w:hAnsi="Arial" w:cs="Arial"/>
          <w:b/>
          <w:sz w:val="28"/>
        </w:rPr>
      </w:pPr>
      <w:r w:rsidRPr="005A0620">
        <w:rPr>
          <w:rFonts w:ascii="Arial" w:hAnsi="Arial" w:cs="Arial"/>
          <w:b/>
          <w:sz w:val="28"/>
        </w:rPr>
        <w:t>Responsibilities:</w:t>
      </w:r>
    </w:p>
    <w:p w14:paraId="5CFE7DC5" w14:textId="77777777" w:rsidR="00EE722F" w:rsidRPr="005A0620" w:rsidRDefault="001A3C00">
      <w:pPr>
        <w:pStyle w:val="BodyTextIndent"/>
        <w:numPr>
          <w:ilvl w:val="0"/>
          <w:numId w:val="2"/>
        </w:numPr>
        <w:rPr>
          <w:rFonts w:ascii="Arial" w:hAnsi="Arial" w:cs="Arial"/>
        </w:rPr>
      </w:pPr>
      <w:r w:rsidRPr="005A0620">
        <w:rPr>
          <w:rFonts w:ascii="Arial" w:hAnsi="Arial" w:cs="Arial"/>
        </w:rPr>
        <w:t>&lt;Name&gt;</w:t>
      </w:r>
      <w:r w:rsidR="00EE722F" w:rsidRPr="005A0620">
        <w:rPr>
          <w:rFonts w:ascii="Arial" w:hAnsi="Arial" w:cs="Arial"/>
        </w:rPr>
        <w:t xml:space="preserve"> will be responsible for </w:t>
      </w:r>
      <w:r w:rsidR="003F7890" w:rsidRPr="005A0620">
        <w:rPr>
          <w:rFonts w:ascii="Arial" w:hAnsi="Arial" w:cs="Arial"/>
        </w:rPr>
        <w:t xml:space="preserve">ensuring compliance with the procedures described in this document, and for </w:t>
      </w:r>
      <w:r w:rsidR="00EE722F" w:rsidRPr="005A0620">
        <w:rPr>
          <w:rFonts w:ascii="Arial" w:hAnsi="Arial" w:cs="Arial"/>
        </w:rPr>
        <w:t>reviewing and updating this document annually</w:t>
      </w:r>
      <w:r w:rsidR="003F7890" w:rsidRPr="005A0620">
        <w:rPr>
          <w:rFonts w:ascii="Arial" w:hAnsi="Arial" w:cs="Arial"/>
        </w:rPr>
        <w:t>,</w:t>
      </w:r>
      <w:r w:rsidR="00EE722F" w:rsidRPr="005A0620">
        <w:rPr>
          <w:rFonts w:ascii="Arial" w:hAnsi="Arial" w:cs="Arial"/>
        </w:rPr>
        <w:t xml:space="preserve"> or as needed.</w:t>
      </w:r>
    </w:p>
    <w:p w14:paraId="684857C0" w14:textId="77777777" w:rsidR="00404346" w:rsidRDefault="003F7890">
      <w:pPr>
        <w:pStyle w:val="BodyTextIndent"/>
        <w:numPr>
          <w:ilvl w:val="0"/>
          <w:numId w:val="2"/>
        </w:numPr>
        <w:rPr>
          <w:rFonts w:ascii="Arial" w:hAnsi="Arial" w:cs="Arial"/>
        </w:rPr>
      </w:pPr>
      <w:r w:rsidRPr="005A0620">
        <w:rPr>
          <w:rFonts w:ascii="Arial" w:hAnsi="Arial" w:cs="Arial"/>
        </w:rPr>
        <w:t>&lt;Category&gt;</w:t>
      </w:r>
      <w:r w:rsidR="00EE722F" w:rsidRPr="005A0620">
        <w:rPr>
          <w:rFonts w:ascii="Arial" w:hAnsi="Arial" w:cs="Arial"/>
        </w:rPr>
        <w:t xml:space="preserve"> personnel will be responsible for reading and complying with the provisions herein.</w:t>
      </w:r>
    </w:p>
    <w:p w14:paraId="2A2BD66B" w14:textId="07AEC1D6" w:rsidR="00EE722F" w:rsidRPr="005A0620" w:rsidRDefault="00A356F4">
      <w:pPr>
        <w:pStyle w:val="BodyTextIndent"/>
        <w:numPr>
          <w:ilvl w:val="0"/>
          <w:numId w:val="2"/>
        </w:numPr>
        <w:rPr>
          <w:rFonts w:ascii="Arial" w:hAnsi="Arial" w:cs="Arial"/>
        </w:rPr>
      </w:pPr>
      <w:r>
        <w:rPr>
          <w:rFonts w:ascii="Arial" w:hAnsi="Arial" w:cs="Arial"/>
        </w:rPr>
        <w:t>&lt;Institutional Control P</w:t>
      </w:r>
      <w:r w:rsidR="00294C91">
        <w:rPr>
          <w:rFonts w:ascii="Arial" w:hAnsi="Arial" w:cs="Arial"/>
        </w:rPr>
        <w:t>oint&gt;</w:t>
      </w:r>
      <w:r w:rsidR="00707CA3">
        <w:rPr>
          <w:rFonts w:ascii="Arial" w:hAnsi="Arial" w:cs="Arial"/>
        </w:rPr>
        <w:t xml:space="preserve"> </w:t>
      </w:r>
      <w:r w:rsidR="009113E6">
        <w:rPr>
          <w:rFonts w:ascii="Arial" w:hAnsi="Arial" w:cs="Arial"/>
        </w:rPr>
        <w:t>(Department, ORU, or College)</w:t>
      </w:r>
      <w:r w:rsidR="00294C91">
        <w:rPr>
          <w:rFonts w:ascii="Arial" w:hAnsi="Arial" w:cs="Arial"/>
        </w:rPr>
        <w:t xml:space="preserve"> is responsible for the maintenance of the </w:t>
      </w:r>
      <w:r w:rsidR="00F515FB">
        <w:rPr>
          <w:rFonts w:ascii="Arial" w:hAnsi="Arial" w:cs="Arial"/>
        </w:rPr>
        <w:t>laboratory space</w:t>
      </w:r>
      <w:r w:rsidR="009F745F">
        <w:rPr>
          <w:rFonts w:ascii="Arial" w:hAnsi="Arial" w:cs="Arial"/>
        </w:rPr>
        <w:t>.</w:t>
      </w:r>
      <w:r>
        <w:rPr>
          <w:rFonts w:ascii="Arial" w:hAnsi="Arial" w:cs="Arial"/>
        </w:rPr>
        <w:t xml:space="preserve"> </w:t>
      </w:r>
      <w:r w:rsidR="00EE722F" w:rsidRPr="005A0620">
        <w:rPr>
          <w:rFonts w:ascii="Arial" w:hAnsi="Arial" w:cs="Arial"/>
        </w:rPr>
        <w:t xml:space="preserve">      </w:t>
      </w:r>
    </w:p>
    <w:p w14:paraId="6ECD9744" w14:textId="77777777" w:rsidR="00EE722F" w:rsidRPr="005A0620" w:rsidRDefault="00EE722F">
      <w:pPr>
        <w:pStyle w:val="BodyTextIndent"/>
        <w:ind w:left="0"/>
        <w:rPr>
          <w:rFonts w:ascii="Arial" w:hAnsi="Arial" w:cs="Arial"/>
        </w:rPr>
      </w:pPr>
    </w:p>
    <w:p w14:paraId="540FFB8C" w14:textId="43571DE4" w:rsidR="00EE722F" w:rsidRPr="00134BDE" w:rsidRDefault="00EE722F" w:rsidP="0022468A">
      <w:pPr>
        <w:pStyle w:val="BodyTextIndent"/>
        <w:numPr>
          <w:ilvl w:val="0"/>
          <w:numId w:val="1"/>
        </w:numPr>
        <w:rPr>
          <w:rFonts w:ascii="Arial" w:hAnsi="Arial" w:cs="Arial"/>
        </w:rPr>
      </w:pPr>
      <w:r w:rsidRPr="005A0620">
        <w:rPr>
          <w:rFonts w:ascii="Arial" w:hAnsi="Arial" w:cs="Arial"/>
          <w:b/>
          <w:sz w:val="28"/>
        </w:rPr>
        <w:t>General</w:t>
      </w:r>
      <w:r w:rsidR="0094765D" w:rsidRPr="005A0620">
        <w:rPr>
          <w:rFonts w:ascii="Arial" w:hAnsi="Arial" w:cs="Arial"/>
          <w:b/>
          <w:sz w:val="28"/>
        </w:rPr>
        <w:t xml:space="preserve"> A</w:t>
      </w:r>
      <w:r w:rsidR="00B12241" w:rsidRPr="005A0620">
        <w:rPr>
          <w:rFonts w:ascii="Arial" w:hAnsi="Arial" w:cs="Arial"/>
          <w:b/>
          <w:sz w:val="28"/>
        </w:rPr>
        <w:t>nimal Facility</w:t>
      </w:r>
      <w:r w:rsidR="0094765D" w:rsidRPr="005A0620">
        <w:rPr>
          <w:rFonts w:ascii="Arial" w:hAnsi="Arial" w:cs="Arial"/>
          <w:b/>
          <w:sz w:val="28"/>
        </w:rPr>
        <w:t xml:space="preserve"> Housing Description</w:t>
      </w:r>
      <w:r w:rsidRPr="005A0620">
        <w:rPr>
          <w:rFonts w:ascii="Arial" w:hAnsi="Arial" w:cs="Arial"/>
          <w:b/>
          <w:sz w:val="28"/>
        </w:rPr>
        <w:t xml:space="preserve">:  </w:t>
      </w:r>
    </w:p>
    <w:p w14:paraId="0432159C" w14:textId="77777777" w:rsidR="00EE722F" w:rsidRPr="005A0620" w:rsidRDefault="00EE722F">
      <w:pPr>
        <w:pStyle w:val="BodyTextIndent"/>
        <w:rPr>
          <w:rFonts w:ascii="Arial" w:hAnsi="Arial" w:cs="Arial"/>
          <w:b/>
        </w:rPr>
      </w:pPr>
      <w:r w:rsidRPr="005A0620">
        <w:rPr>
          <w:rFonts w:ascii="Arial" w:hAnsi="Arial" w:cs="Arial"/>
          <w:b/>
        </w:rPr>
        <w:t>A.  Species</w:t>
      </w:r>
    </w:p>
    <w:p w14:paraId="1073BCCB" w14:textId="77777777" w:rsidR="00963293" w:rsidRPr="005A0620" w:rsidRDefault="003F7890">
      <w:pPr>
        <w:pStyle w:val="BodyTextIndent"/>
        <w:rPr>
          <w:rFonts w:ascii="Arial" w:hAnsi="Arial" w:cs="Arial"/>
        </w:rPr>
      </w:pPr>
      <w:r w:rsidRPr="005A0620">
        <w:rPr>
          <w:rFonts w:ascii="Arial" w:hAnsi="Arial" w:cs="Arial"/>
        </w:rPr>
        <w:t>&lt;Common Name&gt;</w:t>
      </w:r>
      <w:r w:rsidR="00963293" w:rsidRPr="005A0620">
        <w:rPr>
          <w:rFonts w:ascii="Arial" w:hAnsi="Arial" w:cs="Arial"/>
        </w:rPr>
        <w:t xml:space="preserve"> (</w:t>
      </w:r>
      <w:r w:rsidRPr="005A0620">
        <w:rPr>
          <w:rFonts w:ascii="Arial" w:hAnsi="Arial" w:cs="Arial"/>
          <w:i/>
        </w:rPr>
        <w:t>Genus species</w:t>
      </w:r>
      <w:r w:rsidR="00963293" w:rsidRPr="005A0620">
        <w:rPr>
          <w:rFonts w:ascii="Arial" w:hAnsi="Arial" w:cs="Arial"/>
        </w:rPr>
        <w:t>)</w:t>
      </w:r>
    </w:p>
    <w:p w14:paraId="431E7749" w14:textId="77777777" w:rsidR="003F7890" w:rsidRPr="005A0620" w:rsidRDefault="003F7890">
      <w:pPr>
        <w:pStyle w:val="BodyTextIndent"/>
        <w:rPr>
          <w:rFonts w:ascii="Arial" w:hAnsi="Arial" w:cs="Arial"/>
        </w:rPr>
      </w:pPr>
    </w:p>
    <w:p w14:paraId="02D30690" w14:textId="77777777" w:rsidR="00BD20BE" w:rsidRPr="005A0620" w:rsidRDefault="00BD20BE">
      <w:pPr>
        <w:pStyle w:val="BodyTextIndent"/>
        <w:numPr>
          <w:ilvl w:val="0"/>
          <w:numId w:val="3"/>
        </w:numPr>
        <w:rPr>
          <w:rFonts w:ascii="Arial" w:hAnsi="Arial" w:cs="Arial"/>
          <w:b/>
        </w:rPr>
      </w:pPr>
      <w:r w:rsidRPr="005A0620">
        <w:rPr>
          <w:rFonts w:ascii="Arial" w:hAnsi="Arial" w:cs="Arial"/>
          <w:b/>
        </w:rPr>
        <w:t>Animal Facility</w:t>
      </w:r>
      <w:r w:rsidR="007F5F70" w:rsidRPr="005A0620">
        <w:rPr>
          <w:rFonts w:ascii="Arial" w:hAnsi="Arial" w:cs="Arial"/>
          <w:b/>
        </w:rPr>
        <w:t xml:space="preserve"> Construction</w:t>
      </w:r>
    </w:p>
    <w:p w14:paraId="74AF6A06" w14:textId="58DC7D1B" w:rsidR="00BD20BE" w:rsidRPr="005A0620" w:rsidRDefault="00BD20BE" w:rsidP="00BD20BE">
      <w:pPr>
        <w:pStyle w:val="BodyTextIndent"/>
        <w:rPr>
          <w:rFonts w:ascii="Arial" w:hAnsi="Arial" w:cs="Arial"/>
        </w:rPr>
      </w:pPr>
      <w:r w:rsidRPr="005A0620">
        <w:rPr>
          <w:rFonts w:ascii="Arial" w:hAnsi="Arial" w:cs="Arial"/>
        </w:rPr>
        <w:t>Describe the</w:t>
      </w:r>
      <w:r w:rsidR="007F5F70" w:rsidRPr="005A0620">
        <w:rPr>
          <w:rFonts w:ascii="Arial" w:hAnsi="Arial" w:cs="Arial"/>
        </w:rPr>
        <w:t xml:space="preserve"> </w:t>
      </w:r>
      <w:r w:rsidR="00DD0ECE" w:rsidRPr="005A0620">
        <w:rPr>
          <w:rFonts w:ascii="Arial" w:hAnsi="Arial" w:cs="Arial"/>
        </w:rPr>
        <w:t xml:space="preserve">animal facility or animal holding room, including the </w:t>
      </w:r>
      <w:r w:rsidR="007F5F70" w:rsidRPr="005A0620">
        <w:rPr>
          <w:rFonts w:ascii="Arial" w:hAnsi="Arial" w:cs="Arial"/>
        </w:rPr>
        <w:t xml:space="preserve">materials and finishes used for the floors, walls, and ceilings of the </w:t>
      </w:r>
      <w:r w:rsidR="00A47935" w:rsidRPr="005A0620">
        <w:rPr>
          <w:rFonts w:ascii="Arial" w:hAnsi="Arial" w:cs="Arial"/>
        </w:rPr>
        <w:t>animal holding room</w:t>
      </w:r>
      <w:r w:rsidR="007F5F70" w:rsidRPr="005A0620">
        <w:rPr>
          <w:rFonts w:ascii="Arial" w:hAnsi="Arial" w:cs="Arial"/>
        </w:rPr>
        <w:t xml:space="preserve">.  Note, these materials and finishes should be impervious to water and </w:t>
      </w:r>
      <w:r w:rsidR="00A47935" w:rsidRPr="005A0620">
        <w:rPr>
          <w:rFonts w:ascii="Arial" w:hAnsi="Arial" w:cs="Arial"/>
        </w:rPr>
        <w:t>sanitizable</w:t>
      </w:r>
      <w:r w:rsidR="007F5F70" w:rsidRPr="005A0620">
        <w:rPr>
          <w:rFonts w:ascii="Arial" w:hAnsi="Arial" w:cs="Arial"/>
        </w:rPr>
        <w:t>.</w:t>
      </w:r>
      <w:r w:rsidR="00F43543">
        <w:rPr>
          <w:rFonts w:ascii="Arial" w:hAnsi="Arial" w:cs="Arial"/>
        </w:rPr>
        <w:t xml:space="preserve">  </w:t>
      </w:r>
      <w:r w:rsidR="00464259" w:rsidRPr="00D5305A">
        <w:rPr>
          <w:rFonts w:ascii="Arial" w:hAnsi="Arial" w:cs="Arial"/>
        </w:rPr>
        <w:t>Moisture-resistant switches and outlets and ground-fault interrupters should be used in areas with high water use, such as cage-wa</w:t>
      </w:r>
      <w:r w:rsidR="00464259">
        <w:rPr>
          <w:rFonts w:ascii="Arial" w:hAnsi="Arial" w:cs="Arial"/>
        </w:rPr>
        <w:t>shing areas</w:t>
      </w:r>
      <w:r w:rsidR="00464259" w:rsidRPr="00D5305A">
        <w:rPr>
          <w:rFonts w:ascii="Arial" w:hAnsi="Arial" w:cs="Arial"/>
        </w:rPr>
        <w:t>.</w:t>
      </w:r>
      <w:r w:rsidR="00464259">
        <w:rPr>
          <w:rFonts w:ascii="Arial" w:hAnsi="Arial" w:cs="Arial"/>
        </w:rPr>
        <w:t xml:space="preserve"> </w:t>
      </w:r>
      <w:r w:rsidR="00F43543">
        <w:rPr>
          <w:rFonts w:ascii="Arial" w:hAnsi="Arial" w:cs="Arial"/>
        </w:rPr>
        <w:t>Describe how the facility is designed or operated to minimize cross-contamination and prevent the spread of disease between animals.</w:t>
      </w:r>
    </w:p>
    <w:p w14:paraId="08834C5D" w14:textId="77777777" w:rsidR="00BD20BE" w:rsidRPr="005A0620" w:rsidRDefault="00BD20BE" w:rsidP="007F5F70">
      <w:pPr>
        <w:pStyle w:val="BodyTextIndent"/>
        <w:ind w:left="0"/>
        <w:rPr>
          <w:rFonts w:ascii="Arial" w:hAnsi="Arial" w:cs="Arial"/>
          <w:b/>
        </w:rPr>
      </w:pPr>
    </w:p>
    <w:p w14:paraId="301550A5" w14:textId="77777777" w:rsidR="007F5F70" w:rsidRPr="005A0620" w:rsidRDefault="007F5F70">
      <w:pPr>
        <w:pStyle w:val="BodyTextIndent"/>
        <w:numPr>
          <w:ilvl w:val="0"/>
          <w:numId w:val="3"/>
        </w:numPr>
        <w:rPr>
          <w:rFonts w:ascii="Arial" w:hAnsi="Arial" w:cs="Arial"/>
          <w:b/>
        </w:rPr>
      </w:pPr>
      <w:r w:rsidRPr="005A0620">
        <w:rPr>
          <w:rFonts w:ascii="Arial" w:hAnsi="Arial" w:cs="Arial"/>
          <w:b/>
        </w:rPr>
        <w:t>Animal Facility Security</w:t>
      </w:r>
    </w:p>
    <w:p w14:paraId="3CC3A102" w14:textId="77777777" w:rsidR="007F5F70" w:rsidRPr="005A0620" w:rsidRDefault="007F5F70" w:rsidP="007F5F70">
      <w:pPr>
        <w:pStyle w:val="BodyTextIndent"/>
        <w:rPr>
          <w:rFonts w:ascii="Arial" w:hAnsi="Arial" w:cs="Arial"/>
        </w:rPr>
      </w:pPr>
      <w:r w:rsidRPr="005A0620">
        <w:rPr>
          <w:rFonts w:ascii="Arial" w:hAnsi="Arial" w:cs="Arial"/>
        </w:rPr>
        <w:t>Describe the security and access c</w:t>
      </w:r>
      <w:r w:rsidR="00A47935" w:rsidRPr="005A0620">
        <w:rPr>
          <w:rFonts w:ascii="Arial" w:hAnsi="Arial" w:cs="Arial"/>
        </w:rPr>
        <w:t xml:space="preserve">ontrol measures for the animal </w:t>
      </w:r>
      <w:r w:rsidR="00DA19F8" w:rsidRPr="005A0620">
        <w:rPr>
          <w:rFonts w:ascii="Arial" w:hAnsi="Arial" w:cs="Arial"/>
        </w:rPr>
        <w:t xml:space="preserve">facility or </w:t>
      </w:r>
      <w:r w:rsidR="00A47935" w:rsidRPr="005A0620">
        <w:rPr>
          <w:rFonts w:ascii="Arial" w:hAnsi="Arial" w:cs="Arial"/>
        </w:rPr>
        <w:t>room</w:t>
      </w:r>
      <w:r w:rsidR="00AD3519" w:rsidRPr="005A0620">
        <w:rPr>
          <w:rFonts w:ascii="Arial" w:hAnsi="Arial" w:cs="Arial"/>
        </w:rPr>
        <w:t xml:space="preserve">.  </w:t>
      </w:r>
      <w:r w:rsidR="006A23F8">
        <w:rPr>
          <w:rFonts w:ascii="Arial" w:hAnsi="Arial" w:cs="Arial"/>
        </w:rPr>
        <w:t xml:space="preserve">Include in your description the measures for preventing access into the animal holding area by pests, vermin, and wild-animals.  </w:t>
      </w:r>
      <w:r w:rsidR="00AD3519" w:rsidRPr="005A0620">
        <w:rPr>
          <w:rFonts w:ascii="Arial" w:hAnsi="Arial" w:cs="Arial"/>
        </w:rPr>
        <w:t>Note, access should be strictly controlled and made available only to personnel who have a legitimate need for access and have received appropriate training.</w:t>
      </w:r>
    </w:p>
    <w:p w14:paraId="3804A61D" w14:textId="77777777" w:rsidR="00AD3519" w:rsidRPr="005A0620" w:rsidRDefault="00AD3519" w:rsidP="007F5F70">
      <w:pPr>
        <w:pStyle w:val="BodyTextIndent"/>
        <w:rPr>
          <w:rFonts w:ascii="Arial" w:hAnsi="Arial" w:cs="Arial"/>
        </w:rPr>
      </w:pPr>
    </w:p>
    <w:p w14:paraId="25657EF4" w14:textId="77777777" w:rsidR="003F7890" w:rsidRPr="005A0620" w:rsidRDefault="003F7890">
      <w:pPr>
        <w:pStyle w:val="BodyTextIndent"/>
        <w:numPr>
          <w:ilvl w:val="0"/>
          <w:numId w:val="3"/>
        </w:numPr>
        <w:rPr>
          <w:rFonts w:ascii="Arial" w:hAnsi="Arial" w:cs="Arial"/>
          <w:b/>
        </w:rPr>
      </w:pPr>
      <w:r w:rsidRPr="005A0620">
        <w:rPr>
          <w:rFonts w:ascii="Arial" w:hAnsi="Arial" w:cs="Arial"/>
          <w:b/>
        </w:rPr>
        <w:t>Primary Enclosures</w:t>
      </w:r>
    </w:p>
    <w:p w14:paraId="41C41701" w14:textId="77777777" w:rsidR="003F7890" w:rsidRPr="005A0620" w:rsidRDefault="003F7890" w:rsidP="003F7890">
      <w:pPr>
        <w:pStyle w:val="BodyTextIndent"/>
        <w:rPr>
          <w:rFonts w:ascii="Arial" w:hAnsi="Arial" w:cs="Arial"/>
        </w:rPr>
      </w:pPr>
      <w:r w:rsidRPr="005A0620">
        <w:rPr>
          <w:rFonts w:ascii="Arial" w:hAnsi="Arial" w:cs="Arial"/>
        </w:rPr>
        <w:lastRenderedPageBreak/>
        <w:t>Des</w:t>
      </w:r>
      <w:r w:rsidR="00A47935" w:rsidRPr="005A0620">
        <w:rPr>
          <w:rFonts w:ascii="Arial" w:hAnsi="Arial" w:cs="Arial"/>
        </w:rPr>
        <w:t xml:space="preserve">cribe the enclosures (i.e. </w:t>
      </w:r>
      <w:r w:rsidR="000E513B" w:rsidRPr="005A0620">
        <w:rPr>
          <w:rFonts w:ascii="Arial" w:hAnsi="Arial" w:cs="Arial"/>
        </w:rPr>
        <w:t xml:space="preserve">cage, </w:t>
      </w:r>
      <w:r w:rsidR="00A47935" w:rsidRPr="005A0620">
        <w:rPr>
          <w:rFonts w:ascii="Arial" w:hAnsi="Arial" w:cs="Arial"/>
        </w:rPr>
        <w:t>tanks or terrariums) used to house</w:t>
      </w:r>
      <w:r w:rsidRPr="005A0620">
        <w:rPr>
          <w:rFonts w:ascii="Arial" w:hAnsi="Arial" w:cs="Arial"/>
        </w:rPr>
        <w:t xml:space="preserve"> the </w:t>
      </w:r>
      <w:r w:rsidR="000E513B" w:rsidRPr="005A0620">
        <w:rPr>
          <w:rFonts w:ascii="Arial" w:hAnsi="Arial" w:cs="Arial"/>
        </w:rPr>
        <w:t>animals</w:t>
      </w:r>
      <w:r w:rsidR="005B1928" w:rsidRPr="005A0620">
        <w:rPr>
          <w:rFonts w:ascii="Arial" w:hAnsi="Arial" w:cs="Arial"/>
        </w:rPr>
        <w:t>, include the construction material (glass, acrylic, fiberglass), and dimensions.</w:t>
      </w:r>
    </w:p>
    <w:p w14:paraId="1AB35C54" w14:textId="77777777" w:rsidR="005B1928" w:rsidRPr="005A0620" w:rsidRDefault="005B1928" w:rsidP="003F7890">
      <w:pPr>
        <w:pStyle w:val="BodyTextIndent"/>
        <w:rPr>
          <w:rFonts w:ascii="Arial" w:hAnsi="Arial" w:cs="Arial"/>
        </w:rPr>
      </w:pPr>
    </w:p>
    <w:p w14:paraId="6DE9C99F" w14:textId="77777777" w:rsidR="005B1928" w:rsidRPr="005A0620" w:rsidRDefault="005B1928">
      <w:pPr>
        <w:pStyle w:val="BodyTextIndent"/>
        <w:numPr>
          <w:ilvl w:val="0"/>
          <w:numId w:val="3"/>
        </w:numPr>
        <w:rPr>
          <w:rFonts w:ascii="Arial" w:hAnsi="Arial" w:cs="Arial"/>
          <w:b/>
        </w:rPr>
      </w:pPr>
      <w:r w:rsidRPr="005A0620">
        <w:rPr>
          <w:rFonts w:ascii="Arial" w:hAnsi="Arial" w:cs="Arial"/>
          <w:b/>
        </w:rPr>
        <w:t>Stocking Density</w:t>
      </w:r>
    </w:p>
    <w:p w14:paraId="3CE8C110" w14:textId="77777777" w:rsidR="005B1928" w:rsidRPr="005A0620" w:rsidRDefault="004E055F" w:rsidP="005B1928">
      <w:pPr>
        <w:pStyle w:val="BodyTextIndent"/>
        <w:rPr>
          <w:rFonts w:ascii="Arial" w:hAnsi="Arial" w:cs="Arial"/>
        </w:rPr>
      </w:pPr>
      <w:r w:rsidRPr="005A0620">
        <w:rPr>
          <w:rFonts w:ascii="Arial" w:hAnsi="Arial" w:cs="Arial"/>
        </w:rPr>
        <w:t>List the maximum number of animals that each enclosure (i.e. cage or terrarium) can accommodate.  At a minimum, animals must have enough space to express their natural postures and postural adjustments without touching the enclosure walls or ceiling, be able to turn around, and have ready access to food and water.  In addition, there must be sufficient space to comfortably rest away from areas soiled by urine and feces.</w:t>
      </w:r>
    </w:p>
    <w:p w14:paraId="484356A8" w14:textId="77777777" w:rsidR="00866B3D" w:rsidRPr="005A0620" w:rsidRDefault="00866B3D" w:rsidP="00126418">
      <w:pPr>
        <w:pStyle w:val="BodyTextIndent"/>
        <w:ind w:left="0"/>
        <w:rPr>
          <w:rFonts w:ascii="Arial" w:hAnsi="Arial" w:cs="Arial"/>
        </w:rPr>
      </w:pPr>
    </w:p>
    <w:p w14:paraId="5A604EAF" w14:textId="77777777" w:rsidR="00EE722F" w:rsidRPr="005A0620" w:rsidRDefault="005B1928">
      <w:pPr>
        <w:pStyle w:val="BodyTextIndent"/>
        <w:numPr>
          <w:ilvl w:val="0"/>
          <w:numId w:val="3"/>
        </w:numPr>
        <w:rPr>
          <w:rFonts w:ascii="Arial" w:hAnsi="Arial" w:cs="Arial"/>
          <w:b/>
        </w:rPr>
      </w:pPr>
      <w:r w:rsidRPr="005A0620">
        <w:rPr>
          <w:rFonts w:ascii="Arial" w:hAnsi="Arial" w:cs="Arial"/>
          <w:b/>
        </w:rPr>
        <w:t>E</w:t>
      </w:r>
      <w:r w:rsidR="00866B3D" w:rsidRPr="005A0620">
        <w:rPr>
          <w:rFonts w:ascii="Arial" w:hAnsi="Arial" w:cs="Arial"/>
          <w:b/>
        </w:rPr>
        <w:t>nvironmental P</w:t>
      </w:r>
      <w:r w:rsidR="00EE722F" w:rsidRPr="005A0620">
        <w:rPr>
          <w:rFonts w:ascii="Arial" w:hAnsi="Arial" w:cs="Arial"/>
          <w:b/>
        </w:rPr>
        <w:t xml:space="preserve">arameters </w:t>
      </w:r>
    </w:p>
    <w:p w14:paraId="3BB77FBE" w14:textId="77777777" w:rsidR="005B1928" w:rsidRPr="005A0620" w:rsidRDefault="00A17129" w:rsidP="00963293">
      <w:pPr>
        <w:pStyle w:val="BodyTextIndent"/>
        <w:rPr>
          <w:rFonts w:ascii="Arial" w:hAnsi="Arial" w:cs="Arial"/>
        </w:rPr>
      </w:pPr>
      <w:r w:rsidRPr="005A0620">
        <w:rPr>
          <w:rFonts w:ascii="Arial" w:hAnsi="Arial" w:cs="Arial"/>
        </w:rPr>
        <w:t>Describe the</w:t>
      </w:r>
      <w:r w:rsidR="0089379B" w:rsidRPr="005A0620">
        <w:rPr>
          <w:rFonts w:ascii="Arial" w:hAnsi="Arial" w:cs="Arial"/>
        </w:rPr>
        <w:t xml:space="preserve"> control of the</w:t>
      </w:r>
      <w:r w:rsidRPr="005A0620">
        <w:rPr>
          <w:rFonts w:ascii="Arial" w:hAnsi="Arial" w:cs="Arial"/>
        </w:rPr>
        <w:t xml:space="preserve"> environmental parameters, including temperature, humidity, </w:t>
      </w:r>
      <w:r w:rsidR="0089379B" w:rsidRPr="005A0620">
        <w:rPr>
          <w:rFonts w:ascii="Arial" w:hAnsi="Arial" w:cs="Arial"/>
        </w:rPr>
        <w:t>ventilation,</w:t>
      </w:r>
      <w:r w:rsidRPr="005A0620">
        <w:rPr>
          <w:rFonts w:ascii="Arial" w:hAnsi="Arial" w:cs="Arial"/>
        </w:rPr>
        <w:t xml:space="preserve"> </w:t>
      </w:r>
      <w:r w:rsidR="0089379B" w:rsidRPr="005A0620">
        <w:rPr>
          <w:rFonts w:ascii="Arial" w:hAnsi="Arial" w:cs="Arial"/>
        </w:rPr>
        <w:t>illumination, noise and vibration</w:t>
      </w:r>
      <w:r w:rsidR="00A47935" w:rsidRPr="005A0620">
        <w:rPr>
          <w:rFonts w:ascii="Arial" w:hAnsi="Arial" w:cs="Arial"/>
        </w:rPr>
        <w:t xml:space="preserve">.  </w:t>
      </w:r>
      <w:r w:rsidR="005E3DD5" w:rsidRPr="005A0620">
        <w:rPr>
          <w:rFonts w:ascii="Arial" w:hAnsi="Arial" w:cs="Arial"/>
        </w:rPr>
        <w:t>Alternatively, note if any or all of these environmental parameters are controlled at the cage/enclosure level rather than at the room level, and then describe those control mechanisms below.</w:t>
      </w:r>
      <w:r w:rsidR="00A47935" w:rsidRPr="005A0620">
        <w:rPr>
          <w:rFonts w:ascii="Arial" w:hAnsi="Arial" w:cs="Arial"/>
        </w:rPr>
        <w:t xml:space="preserve"> </w:t>
      </w:r>
    </w:p>
    <w:p w14:paraId="09AC72A5" w14:textId="77777777" w:rsidR="00963293" w:rsidRPr="005A0620" w:rsidRDefault="00F5156E" w:rsidP="00963293">
      <w:pPr>
        <w:pStyle w:val="BodyTextIndent"/>
        <w:rPr>
          <w:rFonts w:ascii="Arial" w:hAnsi="Arial" w:cs="Arial"/>
          <w:b/>
        </w:rPr>
      </w:pPr>
      <w:r w:rsidRPr="005A0620">
        <w:rPr>
          <w:rFonts w:ascii="Arial" w:hAnsi="Arial" w:cs="Arial"/>
        </w:rPr>
        <w:t xml:space="preserve"> </w:t>
      </w:r>
    </w:p>
    <w:p w14:paraId="37B6D685" w14:textId="5DF91779" w:rsidR="00EE722F" w:rsidRDefault="00866B3D">
      <w:pPr>
        <w:pStyle w:val="BodyTextIndent"/>
        <w:numPr>
          <w:ilvl w:val="0"/>
          <w:numId w:val="3"/>
        </w:numPr>
        <w:rPr>
          <w:rFonts w:ascii="Arial" w:hAnsi="Arial" w:cs="Arial"/>
          <w:b/>
        </w:rPr>
      </w:pPr>
      <w:r w:rsidRPr="005A0620">
        <w:rPr>
          <w:rFonts w:ascii="Arial" w:hAnsi="Arial" w:cs="Arial"/>
          <w:b/>
        </w:rPr>
        <w:t>Social Housing</w:t>
      </w:r>
    </w:p>
    <w:p w14:paraId="38587832" w14:textId="264BC382" w:rsidR="004D0A90" w:rsidRDefault="00FB2AFD" w:rsidP="00FB2AFD">
      <w:pPr>
        <w:pStyle w:val="BodyTextIndent"/>
        <w:rPr>
          <w:rFonts w:ascii="Arial" w:hAnsi="Arial" w:cs="Arial"/>
        </w:rPr>
      </w:pPr>
      <w:r>
        <w:rPr>
          <w:rFonts w:ascii="Arial" w:hAnsi="Arial" w:cs="Arial"/>
        </w:rPr>
        <w:t>Social housing should be</w:t>
      </w:r>
      <w:r w:rsidRPr="00D5305A">
        <w:rPr>
          <w:rFonts w:ascii="Arial" w:hAnsi="Arial" w:cs="Arial"/>
        </w:rPr>
        <w:t xml:space="preserve"> the default method of housing unless otherwise justified based on social incompatibility resulting from inappropriate behavior, veterinary concerns regarding animal well-being, or scientific necessity approved by the IACUC.</w:t>
      </w:r>
    </w:p>
    <w:p w14:paraId="7CCB49C5" w14:textId="77777777" w:rsidR="00FB2AFD" w:rsidRDefault="00FB2AFD" w:rsidP="0022468A">
      <w:pPr>
        <w:pStyle w:val="BodyTextIndent"/>
        <w:rPr>
          <w:rFonts w:ascii="Arial" w:hAnsi="Arial" w:cs="Arial"/>
          <w:b/>
        </w:rPr>
      </w:pPr>
    </w:p>
    <w:p w14:paraId="6CC775BF" w14:textId="5D0FE057" w:rsidR="00113777" w:rsidRPr="005A0620" w:rsidRDefault="004D0A90">
      <w:pPr>
        <w:pStyle w:val="BodyTextIndent"/>
        <w:numPr>
          <w:ilvl w:val="0"/>
          <w:numId w:val="3"/>
        </w:numPr>
        <w:rPr>
          <w:rFonts w:ascii="Arial" w:hAnsi="Arial" w:cs="Arial"/>
          <w:b/>
        </w:rPr>
      </w:pPr>
      <w:r>
        <w:rPr>
          <w:rFonts w:ascii="Arial" w:hAnsi="Arial" w:cs="Arial"/>
          <w:b/>
        </w:rPr>
        <w:t>Environmental Enrichment</w:t>
      </w:r>
    </w:p>
    <w:p w14:paraId="7C507717" w14:textId="364D7E34" w:rsidR="00EE722F" w:rsidRPr="005A0620" w:rsidRDefault="00866B3D" w:rsidP="00866B3D">
      <w:pPr>
        <w:pStyle w:val="BodyTextIndent"/>
        <w:rPr>
          <w:rFonts w:ascii="Arial" w:hAnsi="Arial" w:cs="Arial"/>
        </w:rPr>
      </w:pPr>
      <w:r w:rsidRPr="005A0620">
        <w:rPr>
          <w:rFonts w:ascii="Arial" w:hAnsi="Arial" w:cs="Arial"/>
        </w:rPr>
        <w:t>Describe the e</w:t>
      </w:r>
      <w:r w:rsidR="00A47935" w:rsidRPr="005A0620">
        <w:rPr>
          <w:rFonts w:ascii="Arial" w:hAnsi="Arial" w:cs="Arial"/>
        </w:rPr>
        <w:t>nvironment</w:t>
      </w:r>
      <w:r w:rsidR="00305025">
        <w:rPr>
          <w:rFonts w:ascii="Arial" w:hAnsi="Arial" w:cs="Arial"/>
        </w:rPr>
        <w:t xml:space="preserve"> (cage/tank)</w:t>
      </w:r>
      <w:r w:rsidR="00501525">
        <w:rPr>
          <w:rFonts w:ascii="Arial" w:hAnsi="Arial" w:cs="Arial"/>
        </w:rPr>
        <w:t>, including structural elements</w:t>
      </w:r>
      <w:r w:rsidR="0025166F">
        <w:rPr>
          <w:rFonts w:ascii="Arial" w:hAnsi="Arial" w:cs="Arial"/>
        </w:rPr>
        <w:t>,</w:t>
      </w:r>
      <w:r w:rsidR="00A47935" w:rsidRPr="005A0620">
        <w:rPr>
          <w:rFonts w:ascii="Arial" w:hAnsi="Arial" w:cs="Arial"/>
        </w:rPr>
        <w:t xml:space="preserve"> in which the </w:t>
      </w:r>
      <w:r w:rsidR="000E513B" w:rsidRPr="005A0620">
        <w:rPr>
          <w:rFonts w:ascii="Arial" w:hAnsi="Arial" w:cs="Arial"/>
        </w:rPr>
        <w:t>animals</w:t>
      </w:r>
      <w:r w:rsidRPr="005A0620">
        <w:rPr>
          <w:rFonts w:ascii="Arial" w:hAnsi="Arial" w:cs="Arial"/>
        </w:rPr>
        <w:t xml:space="preserve"> are housed t</w:t>
      </w:r>
      <w:r w:rsidR="00185285">
        <w:rPr>
          <w:rFonts w:ascii="Arial" w:hAnsi="Arial" w:cs="Arial"/>
        </w:rPr>
        <w:t>hat</w:t>
      </w:r>
      <w:r w:rsidRPr="005A0620">
        <w:rPr>
          <w:rFonts w:ascii="Arial" w:hAnsi="Arial" w:cs="Arial"/>
        </w:rPr>
        <w:t xml:space="preserve"> elicit species appropriate behaviors</w:t>
      </w:r>
      <w:r w:rsidR="006F2608" w:rsidRPr="005A0620">
        <w:rPr>
          <w:rFonts w:ascii="Arial" w:hAnsi="Arial" w:cs="Arial"/>
        </w:rPr>
        <w:t>. Do you provide substrate for species that need it to reproduce or express normal behavior? Does the species require visual barriers, hides, or shading in its enclosure?</w:t>
      </w:r>
    </w:p>
    <w:p w14:paraId="35F5B833" w14:textId="77777777" w:rsidR="006F2608" w:rsidRPr="005A0620" w:rsidRDefault="006F2608" w:rsidP="00866B3D">
      <w:pPr>
        <w:pStyle w:val="BodyTextIndent"/>
        <w:rPr>
          <w:rFonts w:ascii="Arial" w:hAnsi="Arial" w:cs="Arial"/>
        </w:rPr>
      </w:pPr>
    </w:p>
    <w:p w14:paraId="089F0180" w14:textId="55EF6F99" w:rsidR="00EE722F" w:rsidRPr="00AB47EA" w:rsidRDefault="0094765D" w:rsidP="0022468A">
      <w:pPr>
        <w:pStyle w:val="BodyTextIndent"/>
        <w:numPr>
          <w:ilvl w:val="0"/>
          <w:numId w:val="1"/>
        </w:numPr>
        <w:rPr>
          <w:rFonts w:ascii="Arial" w:hAnsi="Arial" w:cs="Arial"/>
        </w:rPr>
      </w:pPr>
      <w:r w:rsidRPr="005A0620">
        <w:rPr>
          <w:rFonts w:ascii="Arial" w:hAnsi="Arial" w:cs="Arial"/>
          <w:b/>
          <w:sz w:val="28"/>
        </w:rPr>
        <w:t xml:space="preserve">Animal Care </w:t>
      </w:r>
      <w:r w:rsidR="00EE722F" w:rsidRPr="005A0620">
        <w:rPr>
          <w:rFonts w:ascii="Arial" w:hAnsi="Arial" w:cs="Arial"/>
          <w:b/>
          <w:sz w:val="28"/>
        </w:rPr>
        <w:t>Procedures:</w:t>
      </w:r>
    </w:p>
    <w:p w14:paraId="57093E13" w14:textId="77777777" w:rsidR="0094765D" w:rsidRPr="005A0620" w:rsidRDefault="0094765D">
      <w:pPr>
        <w:pStyle w:val="BodyTextIndent"/>
        <w:numPr>
          <w:ilvl w:val="0"/>
          <w:numId w:val="4"/>
        </w:numPr>
        <w:rPr>
          <w:rFonts w:ascii="Arial" w:hAnsi="Arial" w:cs="Arial"/>
          <w:b/>
        </w:rPr>
      </w:pPr>
      <w:r w:rsidRPr="005A0620">
        <w:rPr>
          <w:rFonts w:ascii="Arial" w:hAnsi="Arial" w:cs="Arial"/>
          <w:b/>
        </w:rPr>
        <w:t>Daily M</w:t>
      </w:r>
      <w:r w:rsidR="00EE722F" w:rsidRPr="005A0620">
        <w:rPr>
          <w:rFonts w:ascii="Arial" w:hAnsi="Arial" w:cs="Arial"/>
          <w:b/>
        </w:rPr>
        <w:t xml:space="preserve">onitoring </w:t>
      </w:r>
    </w:p>
    <w:p w14:paraId="189F500C" w14:textId="0585F0C9" w:rsidR="00EA4CCE" w:rsidRPr="005A0620" w:rsidRDefault="0094765D" w:rsidP="00EA4CCE">
      <w:pPr>
        <w:pStyle w:val="BodyTextIndent"/>
        <w:numPr>
          <w:ilvl w:val="0"/>
          <w:numId w:val="7"/>
        </w:numPr>
        <w:rPr>
          <w:rFonts w:ascii="Arial" w:hAnsi="Arial" w:cs="Arial"/>
        </w:rPr>
      </w:pPr>
      <w:r w:rsidRPr="005A0620">
        <w:rPr>
          <w:rFonts w:ascii="Arial" w:hAnsi="Arial" w:cs="Arial"/>
        </w:rPr>
        <w:t>Describe the</w:t>
      </w:r>
      <w:r w:rsidR="009A0BFD" w:rsidRPr="005A0620">
        <w:rPr>
          <w:rFonts w:ascii="Arial" w:hAnsi="Arial" w:cs="Arial"/>
        </w:rPr>
        <w:t xml:space="preserve"> animal monitoring procedure (e.g. visual evaluation of individual animal’s appearance and behavior), who performs its, and how often the animals are monitored.  Note, at least daily animal health observations are re</w:t>
      </w:r>
      <w:r w:rsidR="00464259">
        <w:rPr>
          <w:rFonts w:ascii="Arial" w:hAnsi="Arial" w:cs="Arial"/>
        </w:rPr>
        <w:t>quired</w:t>
      </w:r>
      <w:r w:rsidR="009A0BFD" w:rsidRPr="005A0620">
        <w:rPr>
          <w:rFonts w:ascii="Arial" w:hAnsi="Arial" w:cs="Arial"/>
        </w:rPr>
        <w:t xml:space="preserve">.  </w:t>
      </w:r>
    </w:p>
    <w:p w14:paraId="32CE9A7A" w14:textId="77777777" w:rsidR="00CE5B37" w:rsidRPr="005A0620" w:rsidRDefault="009A0BFD" w:rsidP="00EA4CCE">
      <w:pPr>
        <w:pStyle w:val="BodyTextIndent"/>
        <w:numPr>
          <w:ilvl w:val="0"/>
          <w:numId w:val="7"/>
        </w:numPr>
        <w:rPr>
          <w:rFonts w:ascii="Arial" w:hAnsi="Arial" w:cs="Arial"/>
        </w:rPr>
      </w:pPr>
      <w:r w:rsidRPr="005A0620">
        <w:rPr>
          <w:rFonts w:ascii="Arial" w:hAnsi="Arial" w:cs="Arial"/>
        </w:rPr>
        <w:t xml:space="preserve">Describe any variation in these procedures that might occur on </w:t>
      </w:r>
      <w:r w:rsidR="008F0AB2" w:rsidRPr="005A0620">
        <w:rPr>
          <w:rFonts w:ascii="Arial" w:hAnsi="Arial" w:cs="Arial"/>
        </w:rPr>
        <w:t xml:space="preserve">weekends, or Holidays.  </w:t>
      </w:r>
    </w:p>
    <w:p w14:paraId="3B09040D" w14:textId="77777777" w:rsidR="0094765D" w:rsidRPr="005A0620" w:rsidRDefault="0094765D" w:rsidP="0094765D">
      <w:pPr>
        <w:pStyle w:val="BodyTextIndent"/>
        <w:rPr>
          <w:rFonts w:ascii="Arial" w:hAnsi="Arial" w:cs="Arial"/>
        </w:rPr>
      </w:pPr>
    </w:p>
    <w:p w14:paraId="63ED365F" w14:textId="77777777" w:rsidR="005A0620" w:rsidRPr="005A0620" w:rsidRDefault="005A0620" w:rsidP="005A0620">
      <w:pPr>
        <w:pStyle w:val="BodyTextIndent"/>
        <w:numPr>
          <w:ilvl w:val="0"/>
          <w:numId w:val="4"/>
        </w:numPr>
        <w:rPr>
          <w:rFonts w:ascii="Arial" w:hAnsi="Arial" w:cs="Arial"/>
          <w:b/>
        </w:rPr>
      </w:pPr>
      <w:r w:rsidRPr="005A0620">
        <w:rPr>
          <w:rFonts w:ascii="Arial" w:hAnsi="Arial" w:cs="Arial"/>
          <w:b/>
        </w:rPr>
        <w:t>Veterinary Care</w:t>
      </w:r>
    </w:p>
    <w:p w14:paraId="1E4BB793" w14:textId="5D993133" w:rsidR="005A0620" w:rsidRDefault="00464259" w:rsidP="005A0620">
      <w:pPr>
        <w:pStyle w:val="BodyTextIndent"/>
        <w:numPr>
          <w:ilvl w:val="0"/>
          <w:numId w:val="7"/>
        </w:numPr>
        <w:rPr>
          <w:rFonts w:ascii="Arial" w:hAnsi="Arial" w:cs="Arial"/>
        </w:rPr>
      </w:pPr>
      <w:r>
        <w:rPr>
          <w:rFonts w:ascii="Arial" w:hAnsi="Arial" w:cs="Arial"/>
        </w:rPr>
        <w:t>U</w:t>
      </w:r>
      <w:r w:rsidRPr="008F72EA">
        <w:rPr>
          <w:rFonts w:ascii="Arial" w:hAnsi="Arial" w:cs="Arial"/>
        </w:rPr>
        <w:t xml:space="preserve">nexpected deaths, signs of illness, trauma, distress, or abnormal behavior </w:t>
      </w:r>
      <w:r>
        <w:rPr>
          <w:rFonts w:ascii="Arial" w:hAnsi="Arial" w:cs="Arial"/>
        </w:rPr>
        <w:t xml:space="preserve">must be reported </w:t>
      </w:r>
      <w:r w:rsidRPr="008F72EA">
        <w:rPr>
          <w:rFonts w:ascii="Arial" w:hAnsi="Arial" w:cs="Arial"/>
        </w:rPr>
        <w:t>to the Attending Veterinarian in a timely manner by phone (8</w:t>
      </w:r>
      <w:r w:rsidR="00077D97">
        <w:rPr>
          <w:rFonts w:ascii="Arial" w:hAnsi="Arial" w:cs="Arial"/>
        </w:rPr>
        <w:t>05-</w:t>
      </w:r>
      <w:r w:rsidRPr="008F72EA">
        <w:rPr>
          <w:rFonts w:ascii="Arial" w:hAnsi="Arial" w:cs="Arial"/>
        </w:rPr>
        <w:t>451-5931) or email (manuel.garcia@ucsb.edu)</w:t>
      </w:r>
      <w:r w:rsidR="005A0620" w:rsidRPr="005A0620">
        <w:rPr>
          <w:rFonts w:ascii="Arial" w:hAnsi="Arial" w:cs="Arial"/>
        </w:rPr>
        <w:t>.</w:t>
      </w:r>
    </w:p>
    <w:p w14:paraId="59CE4CCE" w14:textId="7F65DFAE" w:rsidR="00F43543" w:rsidRDefault="00F43543" w:rsidP="005A0620">
      <w:pPr>
        <w:pStyle w:val="BodyTextIndent"/>
        <w:numPr>
          <w:ilvl w:val="0"/>
          <w:numId w:val="7"/>
        </w:numPr>
        <w:rPr>
          <w:rFonts w:ascii="Arial" w:hAnsi="Arial" w:cs="Arial"/>
        </w:rPr>
      </w:pPr>
      <w:r>
        <w:rPr>
          <w:rFonts w:ascii="Arial" w:hAnsi="Arial" w:cs="Arial"/>
        </w:rPr>
        <w:lastRenderedPageBreak/>
        <w:t xml:space="preserve">Describe the procedures for quarantine of newly acquired </w:t>
      </w:r>
      <w:r w:rsidR="00EB734D">
        <w:rPr>
          <w:rFonts w:ascii="Arial" w:hAnsi="Arial" w:cs="Arial"/>
        </w:rPr>
        <w:t>animals</w:t>
      </w:r>
      <w:r>
        <w:rPr>
          <w:rFonts w:ascii="Arial" w:hAnsi="Arial" w:cs="Arial"/>
        </w:rPr>
        <w:t xml:space="preserve"> and separation of animals by health status or susceptibility to disease.</w:t>
      </w:r>
    </w:p>
    <w:p w14:paraId="5A6562D6" w14:textId="77777777" w:rsidR="00F43543" w:rsidRPr="005A0620" w:rsidRDefault="00F43543" w:rsidP="005A0620">
      <w:pPr>
        <w:pStyle w:val="BodyTextIndent"/>
        <w:numPr>
          <w:ilvl w:val="0"/>
          <w:numId w:val="7"/>
        </w:numPr>
        <w:rPr>
          <w:rFonts w:ascii="Arial" w:hAnsi="Arial" w:cs="Arial"/>
        </w:rPr>
      </w:pPr>
      <w:r>
        <w:rPr>
          <w:rFonts w:ascii="Arial" w:hAnsi="Arial" w:cs="Arial"/>
        </w:rPr>
        <w:t>Describe the procedures for animal health surveillance.</w:t>
      </w:r>
    </w:p>
    <w:p w14:paraId="7E8D8A13" w14:textId="77777777" w:rsidR="005A0620" w:rsidRPr="005A0620" w:rsidRDefault="005A0620" w:rsidP="005A0620">
      <w:pPr>
        <w:pStyle w:val="BodyTextIndent"/>
        <w:ind w:left="0"/>
        <w:rPr>
          <w:rFonts w:ascii="Arial" w:hAnsi="Arial" w:cs="Arial"/>
          <w:b/>
        </w:rPr>
      </w:pPr>
    </w:p>
    <w:p w14:paraId="16F6EF0B" w14:textId="77777777" w:rsidR="00D1297C" w:rsidRPr="005A0620" w:rsidRDefault="00D1297C" w:rsidP="008F0AB2">
      <w:pPr>
        <w:pStyle w:val="BodyTextIndent"/>
        <w:numPr>
          <w:ilvl w:val="0"/>
          <w:numId w:val="4"/>
        </w:numPr>
        <w:rPr>
          <w:rFonts w:ascii="Arial" w:hAnsi="Arial" w:cs="Arial"/>
          <w:b/>
        </w:rPr>
      </w:pPr>
      <w:r w:rsidRPr="005A0620">
        <w:rPr>
          <w:rFonts w:ascii="Arial" w:hAnsi="Arial" w:cs="Arial"/>
          <w:b/>
        </w:rPr>
        <w:t>Temperature</w:t>
      </w:r>
    </w:p>
    <w:p w14:paraId="1A3D4174" w14:textId="77777777" w:rsidR="00D1297C" w:rsidRPr="005A0620" w:rsidRDefault="00D1297C" w:rsidP="00D1297C">
      <w:pPr>
        <w:pStyle w:val="BodyTextIndent"/>
        <w:numPr>
          <w:ilvl w:val="0"/>
          <w:numId w:val="18"/>
        </w:numPr>
        <w:rPr>
          <w:rFonts w:ascii="Arial" w:hAnsi="Arial" w:cs="Arial"/>
          <w:b/>
        </w:rPr>
      </w:pPr>
      <w:r w:rsidRPr="005A0620">
        <w:rPr>
          <w:rFonts w:ascii="Arial" w:hAnsi="Arial" w:cs="Arial"/>
        </w:rPr>
        <w:t>Describe the mechanism</w:t>
      </w:r>
      <w:r w:rsidR="008206E2" w:rsidRPr="005A0620">
        <w:rPr>
          <w:rFonts w:ascii="Arial" w:hAnsi="Arial" w:cs="Arial"/>
        </w:rPr>
        <w:t>(</w:t>
      </w:r>
      <w:r w:rsidRPr="005A0620">
        <w:rPr>
          <w:rFonts w:ascii="Arial" w:hAnsi="Arial" w:cs="Arial"/>
        </w:rPr>
        <w:t>s</w:t>
      </w:r>
      <w:r w:rsidR="008206E2" w:rsidRPr="005A0620">
        <w:rPr>
          <w:rFonts w:ascii="Arial" w:hAnsi="Arial" w:cs="Arial"/>
        </w:rPr>
        <w:t>)</w:t>
      </w:r>
      <w:r w:rsidRPr="005A0620">
        <w:rPr>
          <w:rFonts w:ascii="Arial" w:hAnsi="Arial" w:cs="Arial"/>
        </w:rPr>
        <w:t xml:space="preserve"> for providing </w:t>
      </w:r>
      <w:r w:rsidR="00C82D6A" w:rsidRPr="005A0620">
        <w:rPr>
          <w:rFonts w:ascii="Arial" w:hAnsi="Arial" w:cs="Arial"/>
        </w:rPr>
        <w:t xml:space="preserve">and monitoring </w:t>
      </w:r>
      <w:r w:rsidRPr="005A0620">
        <w:rPr>
          <w:rFonts w:ascii="Arial" w:hAnsi="Arial" w:cs="Arial"/>
        </w:rPr>
        <w:t xml:space="preserve">appropriate </w:t>
      </w:r>
      <w:r w:rsidR="001131F7" w:rsidRPr="005A0620">
        <w:rPr>
          <w:rFonts w:ascii="Arial" w:hAnsi="Arial" w:cs="Arial"/>
        </w:rPr>
        <w:t xml:space="preserve">(i.e. those required to support basic physiological functions of these poikilothermic or ectothermic animals) </w:t>
      </w:r>
      <w:r w:rsidRPr="005A0620">
        <w:rPr>
          <w:rFonts w:ascii="Arial" w:hAnsi="Arial" w:cs="Arial"/>
        </w:rPr>
        <w:t xml:space="preserve">temperature ranges </w:t>
      </w:r>
      <w:r w:rsidR="00C82D6A" w:rsidRPr="005A0620">
        <w:rPr>
          <w:rFonts w:ascii="Arial" w:hAnsi="Arial" w:cs="Arial"/>
        </w:rPr>
        <w:t>(list those ranges) within the enclosure</w:t>
      </w:r>
      <w:r w:rsidRPr="005A0620">
        <w:rPr>
          <w:rFonts w:ascii="Arial" w:hAnsi="Arial" w:cs="Arial"/>
        </w:rPr>
        <w:t>.</w:t>
      </w:r>
    </w:p>
    <w:p w14:paraId="3B04CB6B" w14:textId="77777777" w:rsidR="00C82D6A" w:rsidRPr="005A0620" w:rsidRDefault="00C82D6A" w:rsidP="00C82D6A">
      <w:pPr>
        <w:pStyle w:val="BodyTextIndent"/>
        <w:ind w:left="1440"/>
        <w:rPr>
          <w:rFonts w:ascii="Arial" w:hAnsi="Arial" w:cs="Arial"/>
          <w:b/>
        </w:rPr>
      </w:pPr>
    </w:p>
    <w:p w14:paraId="41FC9E43" w14:textId="77777777" w:rsidR="00A47935" w:rsidRPr="005A0620" w:rsidRDefault="00A47935" w:rsidP="008F0AB2">
      <w:pPr>
        <w:pStyle w:val="BodyTextIndent"/>
        <w:numPr>
          <w:ilvl w:val="0"/>
          <w:numId w:val="4"/>
        </w:numPr>
        <w:rPr>
          <w:rFonts w:ascii="Arial" w:hAnsi="Arial" w:cs="Arial"/>
          <w:b/>
        </w:rPr>
      </w:pPr>
      <w:r w:rsidRPr="005A0620">
        <w:rPr>
          <w:rFonts w:ascii="Arial" w:hAnsi="Arial" w:cs="Arial"/>
          <w:b/>
        </w:rPr>
        <w:t>Humidity</w:t>
      </w:r>
    </w:p>
    <w:p w14:paraId="13505ABE" w14:textId="77777777" w:rsidR="00A47935" w:rsidRPr="005A0620" w:rsidRDefault="00C82D6A" w:rsidP="00A47935">
      <w:pPr>
        <w:pStyle w:val="BodyTextIndent"/>
        <w:numPr>
          <w:ilvl w:val="0"/>
          <w:numId w:val="17"/>
        </w:numPr>
        <w:rPr>
          <w:rFonts w:ascii="Arial" w:hAnsi="Arial" w:cs="Arial"/>
          <w:b/>
        </w:rPr>
      </w:pPr>
      <w:r w:rsidRPr="005A0620">
        <w:rPr>
          <w:rFonts w:ascii="Arial" w:hAnsi="Arial" w:cs="Arial"/>
        </w:rPr>
        <w:t>Describe the mechanism</w:t>
      </w:r>
      <w:r w:rsidR="008206E2" w:rsidRPr="005A0620">
        <w:rPr>
          <w:rFonts w:ascii="Arial" w:hAnsi="Arial" w:cs="Arial"/>
        </w:rPr>
        <w:t>(</w:t>
      </w:r>
      <w:r w:rsidRPr="005A0620">
        <w:rPr>
          <w:rFonts w:ascii="Arial" w:hAnsi="Arial" w:cs="Arial"/>
        </w:rPr>
        <w:t>s</w:t>
      </w:r>
      <w:r w:rsidR="008206E2" w:rsidRPr="005A0620">
        <w:rPr>
          <w:rFonts w:ascii="Arial" w:hAnsi="Arial" w:cs="Arial"/>
        </w:rPr>
        <w:t>)</w:t>
      </w:r>
      <w:r w:rsidRPr="005A0620">
        <w:rPr>
          <w:rFonts w:ascii="Arial" w:hAnsi="Arial" w:cs="Arial"/>
        </w:rPr>
        <w:t xml:space="preserve"> for providing and monitoring appropriate </w:t>
      </w:r>
      <w:r w:rsidR="001131F7" w:rsidRPr="005A0620">
        <w:rPr>
          <w:rFonts w:ascii="Arial" w:hAnsi="Arial" w:cs="Arial"/>
        </w:rPr>
        <w:t xml:space="preserve">(i.e. those required to support basic physiological functions of these poikilothermic or ectothermic animals) </w:t>
      </w:r>
      <w:r w:rsidRPr="005A0620">
        <w:rPr>
          <w:rFonts w:ascii="Arial" w:hAnsi="Arial" w:cs="Arial"/>
        </w:rPr>
        <w:t>relative humidity ranges (list those ranges) within the enclosure.</w:t>
      </w:r>
    </w:p>
    <w:p w14:paraId="0CB5DBCE" w14:textId="77777777" w:rsidR="005E3DD5" w:rsidRPr="005A0620" w:rsidRDefault="005E3DD5" w:rsidP="005E3DD5">
      <w:pPr>
        <w:pStyle w:val="BodyTextIndent"/>
        <w:ind w:left="1440"/>
        <w:rPr>
          <w:rFonts w:ascii="Arial" w:hAnsi="Arial" w:cs="Arial"/>
          <w:b/>
        </w:rPr>
      </w:pPr>
    </w:p>
    <w:p w14:paraId="37BE2AD4" w14:textId="77777777" w:rsidR="005E3DD5" w:rsidRPr="005A0620" w:rsidRDefault="005E3DD5" w:rsidP="008F0AB2">
      <w:pPr>
        <w:pStyle w:val="BodyTextIndent"/>
        <w:numPr>
          <w:ilvl w:val="0"/>
          <w:numId w:val="4"/>
        </w:numPr>
        <w:rPr>
          <w:rFonts w:ascii="Arial" w:hAnsi="Arial" w:cs="Arial"/>
          <w:b/>
        </w:rPr>
      </w:pPr>
      <w:r w:rsidRPr="005A0620">
        <w:rPr>
          <w:rFonts w:ascii="Arial" w:hAnsi="Arial" w:cs="Arial"/>
          <w:b/>
        </w:rPr>
        <w:t>Light Cycle</w:t>
      </w:r>
    </w:p>
    <w:p w14:paraId="157DDB50" w14:textId="77777777" w:rsidR="005E3DD5" w:rsidRPr="005A0620" w:rsidRDefault="005E3DD5" w:rsidP="005E3DD5">
      <w:pPr>
        <w:pStyle w:val="BodyTextIndent"/>
        <w:numPr>
          <w:ilvl w:val="0"/>
          <w:numId w:val="17"/>
        </w:numPr>
        <w:rPr>
          <w:rFonts w:ascii="Arial" w:hAnsi="Arial" w:cs="Arial"/>
          <w:b/>
        </w:rPr>
      </w:pPr>
      <w:r w:rsidRPr="005A0620">
        <w:rPr>
          <w:rFonts w:ascii="Arial" w:hAnsi="Arial" w:cs="Arial"/>
        </w:rPr>
        <w:t>Describe</w:t>
      </w:r>
      <w:r w:rsidR="008206E2" w:rsidRPr="005A0620">
        <w:rPr>
          <w:rFonts w:ascii="Arial" w:hAnsi="Arial" w:cs="Arial"/>
        </w:rPr>
        <w:t xml:space="preserve"> the mechanism(s) for providing and controlling cage-level illumination.  Describe any natural light that is provided.</w:t>
      </w:r>
    </w:p>
    <w:p w14:paraId="18534CCE" w14:textId="77777777" w:rsidR="008206E2" w:rsidRPr="005A0620" w:rsidRDefault="008206E2" w:rsidP="008206E2">
      <w:pPr>
        <w:pStyle w:val="BodyTextIndent"/>
        <w:ind w:left="1440"/>
        <w:rPr>
          <w:rFonts w:ascii="Arial" w:hAnsi="Arial" w:cs="Arial"/>
          <w:b/>
        </w:rPr>
      </w:pPr>
    </w:p>
    <w:p w14:paraId="4EB62BEA" w14:textId="77777777" w:rsidR="008F0AB2" w:rsidRPr="005A0620" w:rsidRDefault="00EE722F" w:rsidP="008F0AB2">
      <w:pPr>
        <w:pStyle w:val="BodyTextIndent"/>
        <w:numPr>
          <w:ilvl w:val="0"/>
          <w:numId w:val="4"/>
        </w:numPr>
        <w:rPr>
          <w:rFonts w:ascii="Arial" w:hAnsi="Arial" w:cs="Arial"/>
          <w:b/>
        </w:rPr>
      </w:pPr>
      <w:r w:rsidRPr="005A0620">
        <w:rPr>
          <w:rFonts w:ascii="Arial" w:hAnsi="Arial" w:cs="Arial"/>
          <w:b/>
        </w:rPr>
        <w:t xml:space="preserve">Feeding </w:t>
      </w:r>
    </w:p>
    <w:p w14:paraId="3DBF88E0" w14:textId="776049A2" w:rsidR="00EA4CCE" w:rsidRPr="005A0620" w:rsidRDefault="008F0AB2" w:rsidP="00EA4CCE">
      <w:pPr>
        <w:pStyle w:val="BodyTextIndent"/>
        <w:numPr>
          <w:ilvl w:val="0"/>
          <w:numId w:val="8"/>
        </w:numPr>
        <w:rPr>
          <w:rFonts w:ascii="Arial" w:hAnsi="Arial" w:cs="Arial"/>
        </w:rPr>
      </w:pPr>
      <w:r w:rsidRPr="005A0620">
        <w:rPr>
          <w:rFonts w:ascii="Arial" w:hAnsi="Arial" w:cs="Arial"/>
        </w:rPr>
        <w:t>Describe the type of animal diet that is fed, and how the food is stored</w:t>
      </w:r>
      <w:r w:rsidR="001F42DA" w:rsidRPr="005A0620">
        <w:rPr>
          <w:rFonts w:ascii="Arial" w:hAnsi="Arial" w:cs="Arial"/>
        </w:rPr>
        <w:t xml:space="preserve"> and prepared</w:t>
      </w:r>
      <w:r w:rsidRPr="005A0620">
        <w:rPr>
          <w:rFonts w:ascii="Arial" w:hAnsi="Arial" w:cs="Arial"/>
        </w:rPr>
        <w:t xml:space="preserve">.  Note, the storage time should be based on </w:t>
      </w:r>
      <w:r w:rsidR="00EB734D" w:rsidRPr="005A0620">
        <w:rPr>
          <w:rFonts w:ascii="Arial" w:hAnsi="Arial" w:cs="Arial"/>
        </w:rPr>
        <w:t>manufacturer’s</w:t>
      </w:r>
      <w:r w:rsidRPr="005A0620">
        <w:rPr>
          <w:rFonts w:ascii="Arial" w:hAnsi="Arial" w:cs="Arial"/>
        </w:rPr>
        <w:t xml:space="preserve"> recommendations or follow commonly accepted practices. </w:t>
      </w:r>
      <w:r w:rsidR="00F43543">
        <w:rPr>
          <w:rFonts w:ascii="Arial" w:hAnsi="Arial" w:cs="Arial"/>
        </w:rPr>
        <w:t xml:space="preserve"> </w:t>
      </w:r>
      <w:r w:rsidR="007C73B2">
        <w:rPr>
          <w:rFonts w:ascii="Arial" w:hAnsi="Arial" w:cs="Arial"/>
        </w:rPr>
        <w:t>Food storage should be in leak-proof containers with tight fitting lids to prevent spoilage and contamination.  If the food is stored in an outside or field enclosure, then the food storage container should also be vermin-proof</w:t>
      </w:r>
      <w:r w:rsidR="00F43543">
        <w:rPr>
          <w:rFonts w:ascii="Arial" w:hAnsi="Arial" w:cs="Arial"/>
        </w:rPr>
        <w:t>.</w:t>
      </w:r>
      <w:r w:rsidRPr="005A0620">
        <w:rPr>
          <w:rFonts w:ascii="Arial" w:hAnsi="Arial" w:cs="Arial"/>
        </w:rPr>
        <w:t xml:space="preserve"> </w:t>
      </w:r>
    </w:p>
    <w:p w14:paraId="77F2BD2F" w14:textId="77777777" w:rsidR="00F5156E" w:rsidRDefault="008F0AB2" w:rsidP="00EA4CCE">
      <w:pPr>
        <w:pStyle w:val="BodyTextIndent"/>
        <w:numPr>
          <w:ilvl w:val="0"/>
          <w:numId w:val="8"/>
        </w:numPr>
        <w:rPr>
          <w:rFonts w:ascii="Arial" w:hAnsi="Arial" w:cs="Arial"/>
        </w:rPr>
      </w:pPr>
      <w:r w:rsidRPr="005A0620">
        <w:rPr>
          <w:rFonts w:ascii="Arial" w:hAnsi="Arial" w:cs="Arial"/>
        </w:rPr>
        <w:t xml:space="preserve">Describe the amount for food that is provided per animal or tank, </w:t>
      </w:r>
      <w:r w:rsidR="00EA4CCE" w:rsidRPr="005A0620">
        <w:rPr>
          <w:rFonts w:ascii="Arial" w:hAnsi="Arial" w:cs="Arial"/>
        </w:rPr>
        <w:t xml:space="preserve">and </w:t>
      </w:r>
      <w:r w:rsidRPr="005A0620">
        <w:rPr>
          <w:rFonts w:ascii="Arial" w:hAnsi="Arial" w:cs="Arial"/>
        </w:rPr>
        <w:t xml:space="preserve">the feeding </w:t>
      </w:r>
      <w:r w:rsidR="00EA4CCE" w:rsidRPr="005A0620">
        <w:rPr>
          <w:rFonts w:ascii="Arial" w:hAnsi="Arial" w:cs="Arial"/>
        </w:rPr>
        <w:t xml:space="preserve">frequency.  Note, </w:t>
      </w:r>
      <w:r w:rsidR="0014266C" w:rsidRPr="005A0620">
        <w:rPr>
          <w:rFonts w:ascii="Arial" w:hAnsi="Arial" w:cs="Arial"/>
        </w:rPr>
        <w:t>reptiles</w:t>
      </w:r>
      <w:r w:rsidR="00EA4CCE" w:rsidRPr="005A0620">
        <w:rPr>
          <w:rFonts w:ascii="Arial" w:hAnsi="Arial" w:cs="Arial"/>
        </w:rPr>
        <w:t xml:space="preserve"> are </w:t>
      </w:r>
      <w:r w:rsidR="0014266C" w:rsidRPr="005A0620">
        <w:rPr>
          <w:rFonts w:ascii="Arial" w:hAnsi="Arial" w:cs="Arial"/>
        </w:rPr>
        <w:t xml:space="preserve">probably </w:t>
      </w:r>
      <w:r w:rsidR="00EA4CCE" w:rsidRPr="005A0620">
        <w:rPr>
          <w:rFonts w:ascii="Arial" w:hAnsi="Arial" w:cs="Arial"/>
        </w:rPr>
        <w:t xml:space="preserve">not provided with food </w:t>
      </w:r>
      <w:r w:rsidR="00EA4CCE" w:rsidRPr="005A0620">
        <w:rPr>
          <w:rFonts w:ascii="Arial" w:hAnsi="Arial" w:cs="Arial"/>
          <w:i/>
        </w:rPr>
        <w:t>ad libitum</w:t>
      </w:r>
      <w:r w:rsidR="00EA4CCE" w:rsidRPr="005A0620">
        <w:rPr>
          <w:rFonts w:ascii="Arial" w:hAnsi="Arial" w:cs="Arial"/>
        </w:rPr>
        <w:t>, and in some cases may not be fed daily.</w:t>
      </w:r>
    </w:p>
    <w:p w14:paraId="36509CAD" w14:textId="59F8C1BE" w:rsidR="00F43543" w:rsidRPr="005A0620" w:rsidRDefault="007C73B2" w:rsidP="00EA4CCE">
      <w:pPr>
        <w:pStyle w:val="BodyTextIndent"/>
        <w:numPr>
          <w:ilvl w:val="0"/>
          <w:numId w:val="8"/>
        </w:numPr>
        <w:rPr>
          <w:rFonts w:ascii="Arial" w:hAnsi="Arial" w:cs="Arial"/>
        </w:rPr>
      </w:pPr>
      <w:r>
        <w:rPr>
          <w:rFonts w:ascii="Arial" w:hAnsi="Arial" w:cs="Arial"/>
        </w:rPr>
        <w:t>Describe how any fresh or frozen food is handled and prepared to prevent contamination</w:t>
      </w:r>
      <w:r w:rsidR="00F43543">
        <w:rPr>
          <w:rFonts w:ascii="Arial" w:hAnsi="Arial" w:cs="Arial"/>
        </w:rPr>
        <w:t>.</w:t>
      </w:r>
    </w:p>
    <w:p w14:paraId="4D976234" w14:textId="77777777" w:rsidR="008F0AB2" w:rsidRPr="005A0620" w:rsidRDefault="008F0AB2" w:rsidP="00F5156E">
      <w:pPr>
        <w:pStyle w:val="BodyTextIndent"/>
        <w:rPr>
          <w:rFonts w:ascii="Arial" w:hAnsi="Arial" w:cs="Arial"/>
          <w:b/>
        </w:rPr>
      </w:pPr>
    </w:p>
    <w:p w14:paraId="439F3810" w14:textId="77777777" w:rsidR="00EE722F" w:rsidRPr="005A0620" w:rsidRDefault="00EE722F">
      <w:pPr>
        <w:pStyle w:val="BodyTextIndent"/>
        <w:numPr>
          <w:ilvl w:val="0"/>
          <w:numId w:val="4"/>
        </w:numPr>
        <w:rPr>
          <w:rFonts w:ascii="Arial" w:hAnsi="Arial" w:cs="Arial"/>
          <w:b/>
        </w:rPr>
      </w:pPr>
      <w:r w:rsidRPr="005A0620">
        <w:rPr>
          <w:rFonts w:ascii="Arial" w:hAnsi="Arial" w:cs="Arial"/>
          <w:b/>
        </w:rPr>
        <w:t>Water</w:t>
      </w:r>
      <w:r w:rsidR="008206E2" w:rsidRPr="005A0620">
        <w:rPr>
          <w:rFonts w:ascii="Arial" w:hAnsi="Arial" w:cs="Arial"/>
          <w:b/>
        </w:rPr>
        <w:t>ing</w:t>
      </w:r>
      <w:r w:rsidR="001D2DBB" w:rsidRPr="005A0620">
        <w:rPr>
          <w:rFonts w:ascii="Arial" w:hAnsi="Arial" w:cs="Arial"/>
        </w:rPr>
        <w:t xml:space="preserve"> </w:t>
      </w:r>
    </w:p>
    <w:p w14:paraId="4E36891D" w14:textId="77777777" w:rsidR="0036414E" w:rsidRPr="005A0620" w:rsidRDefault="008206E2" w:rsidP="008206E2">
      <w:pPr>
        <w:pStyle w:val="BodyTextIndent"/>
        <w:numPr>
          <w:ilvl w:val="0"/>
          <w:numId w:val="9"/>
        </w:numPr>
        <w:rPr>
          <w:rFonts w:ascii="Arial" w:hAnsi="Arial" w:cs="Arial"/>
          <w:b/>
        </w:rPr>
      </w:pPr>
      <w:r w:rsidRPr="005A0620">
        <w:rPr>
          <w:rFonts w:ascii="Arial" w:hAnsi="Arial" w:cs="Arial"/>
        </w:rPr>
        <w:t>Describe the water source and any water treatment procedure</w:t>
      </w:r>
      <w:r w:rsidR="00E87CB6" w:rsidRPr="005A0620">
        <w:rPr>
          <w:rFonts w:ascii="Arial" w:hAnsi="Arial" w:cs="Arial"/>
        </w:rPr>
        <w:t>(</w:t>
      </w:r>
      <w:r w:rsidRPr="005A0620">
        <w:rPr>
          <w:rFonts w:ascii="Arial" w:hAnsi="Arial" w:cs="Arial"/>
        </w:rPr>
        <w:t>s</w:t>
      </w:r>
      <w:r w:rsidR="00E87CB6" w:rsidRPr="005A0620">
        <w:rPr>
          <w:rFonts w:ascii="Arial" w:hAnsi="Arial" w:cs="Arial"/>
        </w:rPr>
        <w:t>)</w:t>
      </w:r>
      <w:r w:rsidRPr="005A0620">
        <w:rPr>
          <w:rFonts w:ascii="Arial" w:hAnsi="Arial" w:cs="Arial"/>
        </w:rPr>
        <w:t>.</w:t>
      </w:r>
    </w:p>
    <w:p w14:paraId="1D370C6E" w14:textId="77777777" w:rsidR="008206E2" w:rsidRPr="005A0620" w:rsidRDefault="008206E2" w:rsidP="008206E2">
      <w:pPr>
        <w:pStyle w:val="BodyTextIndent"/>
        <w:numPr>
          <w:ilvl w:val="0"/>
          <w:numId w:val="9"/>
        </w:numPr>
        <w:rPr>
          <w:rFonts w:ascii="Arial" w:hAnsi="Arial" w:cs="Arial"/>
          <w:b/>
        </w:rPr>
      </w:pPr>
      <w:r w:rsidRPr="005A0620">
        <w:rPr>
          <w:rFonts w:ascii="Arial" w:hAnsi="Arial" w:cs="Arial"/>
        </w:rPr>
        <w:t>Describe how often the watering receptacle (e.g. pan or crock) is cleaned and sanitized.</w:t>
      </w:r>
    </w:p>
    <w:p w14:paraId="63E4AB34" w14:textId="77777777" w:rsidR="00037D3D" w:rsidRPr="005A0620" w:rsidRDefault="00037D3D" w:rsidP="00037D3D">
      <w:pPr>
        <w:pStyle w:val="BodyTextIndent"/>
        <w:ind w:left="1440"/>
        <w:rPr>
          <w:rFonts w:ascii="Arial" w:hAnsi="Arial" w:cs="Arial"/>
          <w:b/>
        </w:rPr>
      </w:pPr>
    </w:p>
    <w:p w14:paraId="5688E286" w14:textId="0E91E3B4" w:rsidR="008B798C" w:rsidRPr="005A0620" w:rsidRDefault="008B48C9">
      <w:pPr>
        <w:pStyle w:val="BodyTextIndent"/>
        <w:numPr>
          <w:ilvl w:val="0"/>
          <w:numId w:val="4"/>
        </w:numPr>
        <w:rPr>
          <w:rFonts w:ascii="Arial" w:hAnsi="Arial" w:cs="Arial"/>
          <w:b/>
        </w:rPr>
      </w:pPr>
      <w:r w:rsidRPr="005A0620">
        <w:rPr>
          <w:rFonts w:ascii="Arial" w:hAnsi="Arial" w:cs="Arial"/>
          <w:b/>
        </w:rPr>
        <w:t>Substrate</w:t>
      </w:r>
      <w:r w:rsidR="00352AD0">
        <w:rPr>
          <w:rFonts w:ascii="Arial" w:hAnsi="Arial" w:cs="Arial"/>
          <w:b/>
        </w:rPr>
        <w:t>/Bedding</w:t>
      </w:r>
      <w:r w:rsidRPr="005A0620">
        <w:rPr>
          <w:rFonts w:ascii="Arial" w:hAnsi="Arial" w:cs="Arial"/>
          <w:b/>
        </w:rPr>
        <w:t xml:space="preserve"> </w:t>
      </w:r>
      <w:r w:rsidR="008B798C" w:rsidRPr="005A0620">
        <w:rPr>
          <w:rFonts w:ascii="Arial" w:hAnsi="Arial" w:cs="Arial"/>
          <w:b/>
        </w:rPr>
        <w:t>C</w:t>
      </w:r>
      <w:r w:rsidR="00EE722F" w:rsidRPr="005A0620">
        <w:rPr>
          <w:rFonts w:ascii="Arial" w:hAnsi="Arial" w:cs="Arial"/>
          <w:b/>
        </w:rPr>
        <w:t xml:space="preserve">hanges </w:t>
      </w:r>
    </w:p>
    <w:p w14:paraId="5C671973" w14:textId="59014B97" w:rsidR="00EE722F" w:rsidRPr="005A0620" w:rsidRDefault="008B798C" w:rsidP="008B798C">
      <w:pPr>
        <w:pStyle w:val="BodyTextIndent"/>
        <w:numPr>
          <w:ilvl w:val="0"/>
          <w:numId w:val="10"/>
        </w:numPr>
        <w:rPr>
          <w:rFonts w:ascii="Arial" w:hAnsi="Arial" w:cs="Arial"/>
        </w:rPr>
      </w:pPr>
      <w:r w:rsidRPr="005A0620">
        <w:rPr>
          <w:rFonts w:ascii="Arial" w:hAnsi="Arial" w:cs="Arial"/>
        </w:rPr>
        <w:t xml:space="preserve">Describe the </w:t>
      </w:r>
      <w:r w:rsidR="00EE722F" w:rsidRPr="005A0620">
        <w:rPr>
          <w:rFonts w:ascii="Arial" w:hAnsi="Arial" w:cs="Arial"/>
        </w:rPr>
        <w:t>freq</w:t>
      </w:r>
      <w:r w:rsidRPr="005A0620">
        <w:rPr>
          <w:rFonts w:ascii="Arial" w:hAnsi="Arial" w:cs="Arial"/>
        </w:rPr>
        <w:t>uency of any substra</w:t>
      </w:r>
      <w:r w:rsidR="008B48C9" w:rsidRPr="005A0620">
        <w:rPr>
          <w:rFonts w:ascii="Arial" w:hAnsi="Arial" w:cs="Arial"/>
        </w:rPr>
        <w:t>te</w:t>
      </w:r>
      <w:r w:rsidRPr="005A0620">
        <w:rPr>
          <w:rFonts w:ascii="Arial" w:hAnsi="Arial" w:cs="Arial"/>
        </w:rPr>
        <w:t xml:space="preserve"> changes.</w:t>
      </w:r>
    </w:p>
    <w:p w14:paraId="7A484AC2" w14:textId="77777777" w:rsidR="008206E2" w:rsidRPr="005A0620" w:rsidRDefault="008206E2" w:rsidP="008206E2">
      <w:pPr>
        <w:pStyle w:val="BodyTextIndent"/>
        <w:ind w:left="1440"/>
        <w:rPr>
          <w:rFonts w:ascii="Arial" w:hAnsi="Arial" w:cs="Arial"/>
        </w:rPr>
      </w:pPr>
    </w:p>
    <w:p w14:paraId="4268E997" w14:textId="77777777" w:rsidR="003A6788" w:rsidRPr="005A0620" w:rsidRDefault="00422630">
      <w:pPr>
        <w:pStyle w:val="BodyTextIndent"/>
        <w:numPr>
          <w:ilvl w:val="0"/>
          <w:numId w:val="4"/>
        </w:numPr>
        <w:rPr>
          <w:rFonts w:ascii="Arial" w:hAnsi="Arial" w:cs="Arial"/>
          <w:b/>
        </w:rPr>
      </w:pPr>
      <w:r w:rsidRPr="005A0620">
        <w:rPr>
          <w:rFonts w:ascii="Arial" w:hAnsi="Arial" w:cs="Arial"/>
          <w:b/>
        </w:rPr>
        <w:t xml:space="preserve">Cleaning and </w:t>
      </w:r>
      <w:r w:rsidR="00EE722F" w:rsidRPr="005A0620">
        <w:rPr>
          <w:rFonts w:ascii="Arial" w:hAnsi="Arial" w:cs="Arial"/>
          <w:b/>
        </w:rPr>
        <w:t xml:space="preserve">Sanitation </w:t>
      </w:r>
    </w:p>
    <w:p w14:paraId="4DD61C19" w14:textId="77777777" w:rsidR="00B708E9" w:rsidRPr="005A0620" w:rsidRDefault="003A6788" w:rsidP="003A6788">
      <w:pPr>
        <w:pStyle w:val="BodyTextIndent"/>
        <w:numPr>
          <w:ilvl w:val="0"/>
          <w:numId w:val="10"/>
        </w:numPr>
        <w:rPr>
          <w:rFonts w:ascii="Arial" w:hAnsi="Arial" w:cs="Arial"/>
        </w:rPr>
      </w:pPr>
      <w:r w:rsidRPr="005A0620">
        <w:rPr>
          <w:rFonts w:ascii="Arial" w:hAnsi="Arial" w:cs="Arial"/>
        </w:rPr>
        <w:t xml:space="preserve">Describe </w:t>
      </w:r>
      <w:r w:rsidR="00B708E9" w:rsidRPr="005A0620">
        <w:rPr>
          <w:rFonts w:ascii="Arial" w:hAnsi="Arial" w:cs="Arial"/>
        </w:rPr>
        <w:t xml:space="preserve">the cleaning, sanitation, or maintenance of the </w:t>
      </w:r>
      <w:r w:rsidR="00037D3D" w:rsidRPr="005A0620">
        <w:rPr>
          <w:rFonts w:ascii="Arial" w:hAnsi="Arial" w:cs="Arial"/>
        </w:rPr>
        <w:t>primary enclosure</w:t>
      </w:r>
      <w:r w:rsidR="00B708E9" w:rsidRPr="005A0620">
        <w:rPr>
          <w:rFonts w:ascii="Arial" w:hAnsi="Arial" w:cs="Arial"/>
        </w:rPr>
        <w:t>.</w:t>
      </w:r>
    </w:p>
    <w:p w14:paraId="2A00C78C" w14:textId="77777777" w:rsidR="00E8515C" w:rsidRPr="005A0620" w:rsidRDefault="00B708E9" w:rsidP="003A6788">
      <w:pPr>
        <w:pStyle w:val="BodyTextIndent"/>
        <w:numPr>
          <w:ilvl w:val="0"/>
          <w:numId w:val="10"/>
        </w:numPr>
        <w:rPr>
          <w:rFonts w:ascii="Arial" w:hAnsi="Arial" w:cs="Arial"/>
        </w:rPr>
      </w:pPr>
      <w:r w:rsidRPr="005A0620">
        <w:rPr>
          <w:rFonts w:ascii="Arial" w:hAnsi="Arial" w:cs="Arial"/>
        </w:rPr>
        <w:lastRenderedPageBreak/>
        <w:t xml:space="preserve">Describe the procedures </w:t>
      </w:r>
      <w:r w:rsidR="00037D3D" w:rsidRPr="005A0620">
        <w:rPr>
          <w:rFonts w:ascii="Arial" w:hAnsi="Arial" w:cs="Arial"/>
        </w:rPr>
        <w:t>and frequency of</w:t>
      </w:r>
      <w:r w:rsidRPr="005A0620">
        <w:rPr>
          <w:rFonts w:ascii="Arial" w:hAnsi="Arial" w:cs="Arial"/>
        </w:rPr>
        <w:t xml:space="preserve"> regular removal of solid waste materials</w:t>
      </w:r>
      <w:r w:rsidR="00037D3D" w:rsidRPr="005A0620">
        <w:rPr>
          <w:rFonts w:ascii="Arial" w:hAnsi="Arial" w:cs="Arial"/>
        </w:rPr>
        <w:t xml:space="preserve"> (e.g. feces, food waste/uneaten food)</w:t>
      </w:r>
      <w:r w:rsidRPr="005A0620">
        <w:rPr>
          <w:rFonts w:ascii="Arial" w:hAnsi="Arial" w:cs="Arial"/>
        </w:rPr>
        <w:t>.</w:t>
      </w:r>
    </w:p>
    <w:p w14:paraId="7AF3FEE0" w14:textId="5D6546C5" w:rsidR="00B708E9" w:rsidRPr="005A0620" w:rsidRDefault="00E8515C" w:rsidP="003A6788">
      <w:pPr>
        <w:pStyle w:val="BodyTextIndent"/>
        <w:numPr>
          <w:ilvl w:val="0"/>
          <w:numId w:val="10"/>
        </w:numPr>
        <w:rPr>
          <w:rFonts w:ascii="Arial" w:hAnsi="Arial" w:cs="Arial"/>
        </w:rPr>
      </w:pPr>
      <w:r w:rsidRPr="005A0620">
        <w:rPr>
          <w:rFonts w:ascii="Arial" w:hAnsi="Arial" w:cs="Arial"/>
        </w:rPr>
        <w:t xml:space="preserve">Describe the method and frequency of cleaning and sanitizing the nets, </w:t>
      </w:r>
      <w:r w:rsidR="00EC68C5">
        <w:rPr>
          <w:rFonts w:ascii="Arial" w:hAnsi="Arial" w:cs="Arial"/>
        </w:rPr>
        <w:t xml:space="preserve">gloves, </w:t>
      </w:r>
      <w:r w:rsidRPr="005A0620">
        <w:rPr>
          <w:rFonts w:ascii="Arial" w:hAnsi="Arial" w:cs="Arial"/>
        </w:rPr>
        <w:t>sponges, and other equipment that is used to handl</w:t>
      </w:r>
      <w:r w:rsidR="00037D3D" w:rsidRPr="005A0620">
        <w:rPr>
          <w:rFonts w:ascii="Arial" w:hAnsi="Arial" w:cs="Arial"/>
        </w:rPr>
        <w:t>e the animals or clean the enclosures</w:t>
      </w:r>
      <w:r w:rsidRPr="005A0620">
        <w:rPr>
          <w:rFonts w:ascii="Arial" w:hAnsi="Arial" w:cs="Arial"/>
        </w:rPr>
        <w:t xml:space="preserve">. </w:t>
      </w:r>
      <w:r w:rsidR="00B708E9" w:rsidRPr="005A0620">
        <w:rPr>
          <w:rFonts w:ascii="Arial" w:hAnsi="Arial" w:cs="Arial"/>
        </w:rPr>
        <w:t xml:space="preserve"> </w:t>
      </w:r>
    </w:p>
    <w:p w14:paraId="5050366B" w14:textId="77777777" w:rsidR="00464259" w:rsidRDefault="00E8515C" w:rsidP="003A6788">
      <w:pPr>
        <w:pStyle w:val="BodyTextIndent"/>
        <w:numPr>
          <w:ilvl w:val="0"/>
          <w:numId w:val="10"/>
        </w:numPr>
        <w:rPr>
          <w:rFonts w:ascii="Arial" w:hAnsi="Arial" w:cs="Arial"/>
        </w:rPr>
      </w:pPr>
      <w:r w:rsidRPr="005A0620">
        <w:rPr>
          <w:rFonts w:ascii="Arial" w:hAnsi="Arial" w:cs="Arial"/>
        </w:rPr>
        <w:t xml:space="preserve">Describe the method and frequency of </w:t>
      </w:r>
      <w:r w:rsidR="00422630" w:rsidRPr="005A0620">
        <w:rPr>
          <w:rFonts w:ascii="Arial" w:hAnsi="Arial" w:cs="Arial"/>
        </w:rPr>
        <w:t>cleaning and sanitizing</w:t>
      </w:r>
      <w:r w:rsidRPr="005A0620">
        <w:rPr>
          <w:rFonts w:ascii="Arial" w:hAnsi="Arial" w:cs="Arial"/>
        </w:rPr>
        <w:t xml:space="preserve"> </w:t>
      </w:r>
      <w:r w:rsidR="00422630" w:rsidRPr="005A0620">
        <w:rPr>
          <w:rFonts w:ascii="Arial" w:hAnsi="Arial" w:cs="Arial"/>
        </w:rPr>
        <w:t xml:space="preserve">the </w:t>
      </w:r>
      <w:r w:rsidR="00037D3D" w:rsidRPr="005A0620">
        <w:rPr>
          <w:rFonts w:ascii="Arial" w:hAnsi="Arial" w:cs="Arial"/>
        </w:rPr>
        <w:t>animal holding room.</w:t>
      </w:r>
    </w:p>
    <w:p w14:paraId="7D85E057" w14:textId="00FD9DC3" w:rsidR="00EE722F" w:rsidRPr="005A0620" w:rsidRDefault="00464259" w:rsidP="003A6788">
      <w:pPr>
        <w:pStyle w:val="BodyTextIndent"/>
        <w:numPr>
          <w:ilvl w:val="0"/>
          <w:numId w:val="10"/>
        </w:numPr>
        <w:rPr>
          <w:rFonts w:ascii="Arial" w:hAnsi="Arial" w:cs="Arial"/>
        </w:rPr>
      </w:pPr>
      <w:r>
        <w:rPr>
          <w:rFonts w:ascii="Arial" w:hAnsi="Arial" w:cs="Arial"/>
        </w:rPr>
        <w:t xml:space="preserve">Describe the method for evaluating the effectiveness of the cleaning and sanitation procedure(s).  Identify </w:t>
      </w:r>
      <w:r w:rsidR="00B23618">
        <w:rPr>
          <w:rFonts w:ascii="Arial" w:hAnsi="Arial" w:cs="Arial"/>
        </w:rPr>
        <w:t>how</w:t>
      </w:r>
      <w:r>
        <w:rPr>
          <w:rFonts w:ascii="Arial" w:hAnsi="Arial" w:cs="Arial"/>
        </w:rPr>
        <w:t xml:space="preserve"> each sanitation procedure (e.g. sanitizing primary enclosures) is evaluated, and how often the evaluation is performed.</w:t>
      </w:r>
      <w:r w:rsidR="00037D3D" w:rsidRPr="005A0620">
        <w:rPr>
          <w:rFonts w:ascii="Arial" w:hAnsi="Arial" w:cs="Arial"/>
        </w:rPr>
        <w:t xml:space="preserve"> </w:t>
      </w:r>
    </w:p>
    <w:p w14:paraId="13FC6B4F" w14:textId="77777777" w:rsidR="00422630" w:rsidRPr="005A0620" w:rsidRDefault="00422630" w:rsidP="00422630">
      <w:pPr>
        <w:pStyle w:val="BodyTextIndent"/>
        <w:ind w:left="1440"/>
        <w:rPr>
          <w:rFonts w:ascii="Arial" w:hAnsi="Arial" w:cs="Arial"/>
        </w:rPr>
      </w:pPr>
    </w:p>
    <w:p w14:paraId="55AD795C" w14:textId="77777777" w:rsidR="00422630" w:rsidRPr="005A0620" w:rsidRDefault="00422630">
      <w:pPr>
        <w:pStyle w:val="BodyTextIndent"/>
        <w:numPr>
          <w:ilvl w:val="0"/>
          <w:numId w:val="4"/>
        </w:numPr>
        <w:rPr>
          <w:rFonts w:ascii="Arial" w:hAnsi="Arial" w:cs="Arial"/>
          <w:b/>
        </w:rPr>
      </w:pPr>
      <w:r w:rsidRPr="005A0620">
        <w:rPr>
          <w:rFonts w:ascii="Arial" w:hAnsi="Arial" w:cs="Arial"/>
          <w:b/>
        </w:rPr>
        <w:t>Waste Disposal</w:t>
      </w:r>
    </w:p>
    <w:p w14:paraId="7B159915" w14:textId="77777777" w:rsidR="00422630" w:rsidRPr="005A0620" w:rsidRDefault="005B762A" w:rsidP="00422630">
      <w:pPr>
        <w:pStyle w:val="BodyTextIndent"/>
        <w:numPr>
          <w:ilvl w:val="0"/>
          <w:numId w:val="11"/>
        </w:numPr>
        <w:rPr>
          <w:rFonts w:ascii="Arial" w:hAnsi="Arial" w:cs="Arial"/>
          <w:b/>
        </w:rPr>
      </w:pPr>
      <w:r w:rsidRPr="005A0620">
        <w:rPr>
          <w:rFonts w:ascii="Arial" w:hAnsi="Arial" w:cs="Arial"/>
        </w:rPr>
        <w:t xml:space="preserve">Describe any </w:t>
      </w:r>
      <w:r w:rsidR="00037D3D" w:rsidRPr="005A0620">
        <w:rPr>
          <w:rFonts w:ascii="Arial" w:hAnsi="Arial" w:cs="Arial"/>
        </w:rPr>
        <w:t>waste-water treatment procedure</w:t>
      </w:r>
      <w:r w:rsidRPr="005A0620">
        <w:rPr>
          <w:rFonts w:ascii="Arial" w:hAnsi="Arial" w:cs="Arial"/>
        </w:rPr>
        <w:t>.</w:t>
      </w:r>
      <w:r w:rsidR="007F5F70" w:rsidRPr="005A0620">
        <w:rPr>
          <w:rFonts w:ascii="Arial" w:hAnsi="Arial" w:cs="Arial"/>
        </w:rPr>
        <w:t xml:space="preserve">  </w:t>
      </w:r>
      <w:r w:rsidR="00037D3D" w:rsidRPr="005A0620">
        <w:rPr>
          <w:rFonts w:ascii="Arial" w:hAnsi="Arial" w:cs="Arial"/>
        </w:rPr>
        <w:t>P</w:t>
      </w:r>
      <w:r w:rsidR="007F5F70" w:rsidRPr="005A0620">
        <w:rPr>
          <w:rFonts w:ascii="Arial" w:hAnsi="Arial" w:cs="Arial"/>
        </w:rPr>
        <w:t>assage of hazardous materials into the sanitary system without appropriate treatment</w:t>
      </w:r>
      <w:r w:rsidR="00037D3D" w:rsidRPr="005A0620">
        <w:rPr>
          <w:rFonts w:ascii="Arial" w:hAnsi="Arial" w:cs="Arial"/>
        </w:rPr>
        <w:t xml:space="preserve"> should not happen</w:t>
      </w:r>
      <w:r w:rsidR="007F5F70" w:rsidRPr="005A0620">
        <w:rPr>
          <w:rFonts w:ascii="Arial" w:hAnsi="Arial" w:cs="Arial"/>
        </w:rPr>
        <w:t>.</w:t>
      </w:r>
    </w:p>
    <w:p w14:paraId="069EB298" w14:textId="77777777" w:rsidR="007815BD" w:rsidRPr="005A0620" w:rsidRDefault="007815BD" w:rsidP="00422630">
      <w:pPr>
        <w:pStyle w:val="BodyTextIndent"/>
        <w:numPr>
          <w:ilvl w:val="0"/>
          <w:numId w:val="11"/>
        </w:numPr>
        <w:rPr>
          <w:rFonts w:ascii="Arial" w:hAnsi="Arial" w:cs="Arial"/>
          <w:b/>
        </w:rPr>
      </w:pPr>
      <w:r w:rsidRPr="005A0620">
        <w:rPr>
          <w:rFonts w:ascii="Arial" w:hAnsi="Arial" w:cs="Arial"/>
        </w:rPr>
        <w:t>Describe how food waste, uneaten food, feces, and soiled bedding are disposed.</w:t>
      </w:r>
    </w:p>
    <w:p w14:paraId="11361D5B" w14:textId="77777777" w:rsidR="007815BD" w:rsidRPr="008422AA" w:rsidRDefault="007815BD" w:rsidP="00422630">
      <w:pPr>
        <w:pStyle w:val="BodyTextIndent"/>
        <w:numPr>
          <w:ilvl w:val="0"/>
          <w:numId w:val="11"/>
        </w:numPr>
        <w:rPr>
          <w:rFonts w:ascii="Arial" w:hAnsi="Arial" w:cs="Arial"/>
          <w:b/>
        </w:rPr>
      </w:pPr>
      <w:r w:rsidRPr="005A0620">
        <w:rPr>
          <w:rFonts w:ascii="Arial" w:hAnsi="Arial" w:cs="Arial"/>
        </w:rPr>
        <w:t>Describe how animal carcasses are disposed.</w:t>
      </w:r>
    </w:p>
    <w:p w14:paraId="6A9D1F58" w14:textId="4CD86240" w:rsidR="00464259" w:rsidRPr="005A0620" w:rsidRDefault="00464259" w:rsidP="00422630">
      <w:pPr>
        <w:pStyle w:val="BodyTextIndent"/>
        <w:numPr>
          <w:ilvl w:val="0"/>
          <w:numId w:val="11"/>
        </w:numPr>
        <w:rPr>
          <w:rFonts w:ascii="Arial" w:hAnsi="Arial" w:cs="Arial"/>
          <w:b/>
        </w:rPr>
      </w:pPr>
      <w:r>
        <w:rPr>
          <w:rFonts w:ascii="Arial" w:hAnsi="Arial" w:cs="Arial"/>
        </w:rPr>
        <w:t>All hazardous chemicals m</w:t>
      </w:r>
      <w:r w:rsidRPr="005E426A">
        <w:rPr>
          <w:rFonts w:ascii="Arial" w:hAnsi="Arial" w:cs="Arial"/>
        </w:rPr>
        <w:t>ust be disposed of through EH&amp;S hazardous disposal servi</w:t>
      </w:r>
      <w:r>
        <w:rPr>
          <w:rFonts w:ascii="Arial" w:hAnsi="Arial" w:cs="Arial"/>
        </w:rPr>
        <w:t>ces.</w:t>
      </w:r>
    </w:p>
    <w:p w14:paraId="6410DF02" w14:textId="77777777" w:rsidR="005B762A" w:rsidRPr="005A0620" w:rsidRDefault="005B762A" w:rsidP="005B762A">
      <w:pPr>
        <w:pStyle w:val="BodyTextIndent"/>
        <w:ind w:left="1440"/>
        <w:rPr>
          <w:rFonts w:ascii="Arial" w:hAnsi="Arial" w:cs="Arial"/>
          <w:b/>
        </w:rPr>
      </w:pPr>
    </w:p>
    <w:p w14:paraId="76483D58" w14:textId="77777777" w:rsidR="005B762A" w:rsidRPr="005A0620" w:rsidRDefault="005B762A">
      <w:pPr>
        <w:pStyle w:val="BodyTextIndent"/>
        <w:numPr>
          <w:ilvl w:val="0"/>
          <w:numId w:val="4"/>
        </w:numPr>
        <w:rPr>
          <w:rFonts w:ascii="Arial" w:hAnsi="Arial" w:cs="Arial"/>
          <w:b/>
        </w:rPr>
      </w:pPr>
      <w:r w:rsidRPr="005A0620">
        <w:rPr>
          <w:rFonts w:ascii="Arial" w:hAnsi="Arial" w:cs="Arial"/>
          <w:b/>
        </w:rPr>
        <w:t>Animal Identification</w:t>
      </w:r>
    </w:p>
    <w:p w14:paraId="4C664F35" w14:textId="21BDC66F" w:rsidR="005B762A" w:rsidRPr="005A0620" w:rsidRDefault="00925263" w:rsidP="00925263">
      <w:pPr>
        <w:pStyle w:val="BodyTextIndent"/>
        <w:numPr>
          <w:ilvl w:val="0"/>
          <w:numId w:val="12"/>
        </w:numPr>
        <w:rPr>
          <w:rFonts w:ascii="Arial" w:hAnsi="Arial" w:cs="Arial"/>
          <w:b/>
        </w:rPr>
      </w:pPr>
      <w:r w:rsidRPr="005A0620">
        <w:rPr>
          <w:rFonts w:ascii="Arial" w:hAnsi="Arial" w:cs="Arial"/>
        </w:rPr>
        <w:t>Describe the method of identification, which may include group identification for each enclosure, or individual identification based on unique identifiers (e.g. individual color patterns) or devices/implants (e.g. elastomeric tags).</w:t>
      </w:r>
    </w:p>
    <w:p w14:paraId="0BF97003" w14:textId="77777777" w:rsidR="00925263" w:rsidRPr="005A0620" w:rsidRDefault="00925263" w:rsidP="00925263">
      <w:pPr>
        <w:pStyle w:val="BodyTextIndent"/>
        <w:ind w:left="1440"/>
        <w:rPr>
          <w:rFonts w:ascii="Arial" w:hAnsi="Arial" w:cs="Arial"/>
          <w:b/>
        </w:rPr>
      </w:pPr>
    </w:p>
    <w:p w14:paraId="7B4AC8B3" w14:textId="08725D5B" w:rsidR="00EE722F" w:rsidRPr="005A0620" w:rsidRDefault="00925263">
      <w:pPr>
        <w:pStyle w:val="BodyTextIndent"/>
        <w:numPr>
          <w:ilvl w:val="0"/>
          <w:numId w:val="4"/>
        </w:numPr>
        <w:rPr>
          <w:rFonts w:ascii="Arial" w:hAnsi="Arial" w:cs="Arial"/>
          <w:b/>
        </w:rPr>
      </w:pPr>
      <w:r w:rsidRPr="005A0620">
        <w:rPr>
          <w:rFonts w:ascii="Arial" w:hAnsi="Arial" w:cs="Arial"/>
          <w:b/>
        </w:rPr>
        <w:t>Record</w:t>
      </w:r>
      <w:r w:rsidR="001F27D9">
        <w:rPr>
          <w:rFonts w:ascii="Arial" w:hAnsi="Arial" w:cs="Arial"/>
          <w:b/>
        </w:rPr>
        <w:t xml:space="preserve"> </w:t>
      </w:r>
      <w:r w:rsidR="00BB569A">
        <w:rPr>
          <w:rFonts w:ascii="Arial" w:hAnsi="Arial" w:cs="Arial"/>
          <w:b/>
        </w:rPr>
        <w:t>K</w:t>
      </w:r>
      <w:r w:rsidR="000137B6" w:rsidRPr="005A0620">
        <w:rPr>
          <w:rFonts w:ascii="Arial" w:hAnsi="Arial" w:cs="Arial"/>
          <w:b/>
        </w:rPr>
        <w:t>eeping</w:t>
      </w:r>
    </w:p>
    <w:p w14:paraId="7F028245" w14:textId="77777777" w:rsidR="00560D02" w:rsidRPr="005A0620" w:rsidRDefault="00560D02" w:rsidP="00560D02">
      <w:pPr>
        <w:pStyle w:val="BodyTextIndent"/>
        <w:numPr>
          <w:ilvl w:val="0"/>
          <w:numId w:val="12"/>
        </w:numPr>
        <w:rPr>
          <w:rFonts w:ascii="Arial" w:hAnsi="Arial" w:cs="Arial"/>
        </w:rPr>
      </w:pPr>
      <w:r w:rsidRPr="005A0620">
        <w:rPr>
          <w:rFonts w:ascii="Arial" w:hAnsi="Arial" w:cs="Arial"/>
        </w:rPr>
        <w:t>Create and use a log to document: care and feeding procedures; cleaning and sanitation procedures; animal census, including animal acquisition and disposition; and general animal health information, including daily health observations and identification and resolution of any animal health problems.</w:t>
      </w:r>
    </w:p>
    <w:p w14:paraId="1E4C8C07" w14:textId="77777777" w:rsidR="004C274F" w:rsidRPr="005A0620" w:rsidRDefault="004C274F" w:rsidP="004C274F">
      <w:pPr>
        <w:pStyle w:val="BodyTextIndent"/>
        <w:rPr>
          <w:rFonts w:ascii="Arial" w:hAnsi="Arial" w:cs="Arial"/>
        </w:rPr>
      </w:pPr>
    </w:p>
    <w:p w14:paraId="79A49EDD" w14:textId="77777777" w:rsidR="00EE722F" w:rsidRPr="005A0620" w:rsidRDefault="00AB0919">
      <w:pPr>
        <w:pStyle w:val="BodyTextIndent"/>
        <w:numPr>
          <w:ilvl w:val="0"/>
          <w:numId w:val="4"/>
        </w:numPr>
        <w:rPr>
          <w:rFonts w:ascii="Arial" w:hAnsi="Arial" w:cs="Arial"/>
          <w:b/>
        </w:rPr>
      </w:pPr>
      <w:r w:rsidRPr="005A0620">
        <w:rPr>
          <w:rFonts w:ascii="Arial" w:hAnsi="Arial" w:cs="Arial"/>
          <w:b/>
        </w:rPr>
        <w:t>Transportation Procedures</w:t>
      </w:r>
    </w:p>
    <w:p w14:paraId="3B6F7893" w14:textId="77777777" w:rsidR="00141160" w:rsidRDefault="00141160" w:rsidP="00141160">
      <w:pPr>
        <w:pStyle w:val="BodyTextIndent"/>
        <w:numPr>
          <w:ilvl w:val="0"/>
          <w:numId w:val="13"/>
        </w:numPr>
        <w:rPr>
          <w:rFonts w:ascii="Arial" w:hAnsi="Arial" w:cs="Arial"/>
        </w:rPr>
      </w:pPr>
      <w:r w:rsidRPr="005A0620">
        <w:rPr>
          <w:rFonts w:ascii="Arial" w:hAnsi="Arial" w:cs="Arial"/>
        </w:rPr>
        <w:t>Describe how animal transportation will be performed, and how you will minimize any occupational hazards related to exposure to animals during transport.</w:t>
      </w:r>
    </w:p>
    <w:p w14:paraId="48DF72D2" w14:textId="04D26C92" w:rsidR="00A9261B" w:rsidRDefault="00A9261B" w:rsidP="00A9261B">
      <w:pPr>
        <w:pStyle w:val="BodyTextIndent"/>
        <w:numPr>
          <w:ilvl w:val="0"/>
          <w:numId w:val="13"/>
        </w:numPr>
        <w:rPr>
          <w:rFonts w:ascii="Arial" w:hAnsi="Arial" w:cs="Arial"/>
        </w:rPr>
      </w:pPr>
      <w:r>
        <w:rPr>
          <w:rFonts w:ascii="Arial" w:hAnsi="Arial" w:cs="Arial"/>
        </w:rPr>
        <w:t xml:space="preserve">If animals are transported in a motorized vehicle, </w:t>
      </w:r>
      <w:r w:rsidR="00410965">
        <w:rPr>
          <w:rFonts w:ascii="Arial" w:hAnsi="Arial" w:cs="Arial"/>
        </w:rPr>
        <w:t>id</w:t>
      </w:r>
      <w:r w:rsidR="00FE3701">
        <w:rPr>
          <w:rFonts w:ascii="Arial" w:hAnsi="Arial" w:cs="Arial"/>
        </w:rPr>
        <w:t xml:space="preserve">entify the vehicle (institutional or personal), and </w:t>
      </w:r>
      <w:r>
        <w:rPr>
          <w:rFonts w:ascii="Arial" w:hAnsi="Arial" w:cs="Arial"/>
        </w:rPr>
        <w:t>describe how the driver is protected from hazards such as animal allergen exposure or zoonoses (i.e. infectious diseases passed from animals to humans).</w:t>
      </w:r>
    </w:p>
    <w:p w14:paraId="1E4E9CBB" w14:textId="58794C33" w:rsidR="00A9261B" w:rsidRPr="005A0620" w:rsidRDefault="00A9261B" w:rsidP="00A9261B">
      <w:pPr>
        <w:pStyle w:val="BodyTextIndent"/>
        <w:numPr>
          <w:ilvl w:val="0"/>
          <w:numId w:val="13"/>
        </w:numPr>
        <w:rPr>
          <w:rFonts w:ascii="Arial" w:hAnsi="Arial" w:cs="Arial"/>
        </w:rPr>
      </w:pPr>
      <w:r>
        <w:rPr>
          <w:rFonts w:ascii="Arial" w:hAnsi="Arial" w:cs="Arial"/>
        </w:rPr>
        <w:t xml:space="preserve">If animals are transported in a motorized vehicle, describe how animals are protected if the </w:t>
      </w:r>
      <w:r w:rsidR="00B23618">
        <w:rPr>
          <w:rFonts w:ascii="Arial" w:hAnsi="Arial" w:cs="Arial"/>
        </w:rPr>
        <w:t>vehicle</w:t>
      </w:r>
      <w:r>
        <w:rPr>
          <w:rFonts w:ascii="Arial" w:hAnsi="Arial" w:cs="Arial"/>
        </w:rPr>
        <w:t xml:space="preserve"> </w:t>
      </w:r>
      <w:r w:rsidR="00B23618">
        <w:rPr>
          <w:rFonts w:ascii="Arial" w:hAnsi="Arial" w:cs="Arial"/>
        </w:rPr>
        <w:t>stops for an extended period</w:t>
      </w:r>
      <w:r>
        <w:rPr>
          <w:rFonts w:ascii="Arial" w:hAnsi="Arial" w:cs="Arial"/>
        </w:rPr>
        <w:t>.</w:t>
      </w:r>
    </w:p>
    <w:p w14:paraId="3E7175A5" w14:textId="77777777" w:rsidR="004A1D51" w:rsidRPr="005A0620" w:rsidRDefault="004A1D51" w:rsidP="00AB0919">
      <w:pPr>
        <w:pStyle w:val="BodyTextIndent"/>
        <w:ind w:left="1440"/>
        <w:rPr>
          <w:rFonts w:ascii="Arial" w:hAnsi="Arial" w:cs="Arial"/>
        </w:rPr>
      </w:pPr>
    </w:p>
    <w:p w14:paraId="451964F5" w14:textId="27FE8BC0" w:rsidR="009A57F2" w:rsidRPr="00065ABD" w:rsidRDefault="00EE722F" w:rsidP="0022468A">
      <w:pPr>
        <w:pStyle w:val="BodyTextIndent"/>
        <w:numPr>
          <w:ilvl w:val="0"/>
          <w:numId w:val="4"/>
        </w:numPr>
        <w:rPr>
          <w:rFonts w:ascii="Arial" w:hAnsi="Arial" w:cs="Arial"/>
          <w:b/>
        </w:rPr>
      </w:pPr>
      <w:r w:rsidRPr="005A0620">
        <w:rPr>
          <w:rFonts w:ascii="Arial" w:hAnsi="Arial" w:cs="Arial"/>
          <w:b/>
        </w:rPr>
        <w:t>O</w:t>
      </w:r>
      <w:r w:rsidR="003A0E82">
        <w:rPr>
          <w:rFonts w:ascii="Arial" w:hAnsi="Arial" w:cs="Arial"/>
          <w:b/>
        </w:rPr>
        <w:t>ccupational Hazards</w:t>
      </w:r>
    </w:p>
    <w:p w14:paraId="7EF82D8A" w14:textId="77777777" w:rsidR="00065ABD" w:rsidRDefault="00065ABD" w:rsidP="00065ABD">
      <w:pPr>
        <w:pStyle w:val="BodyTextIndent"/>
        <w:numPr>
          <w:ilvl w:val="0"/>
          <w:numId w:val="13"/>
        </w:numPr>
        <w:rPr>
          <w:rFonts w:ascii="Arial" w:hAnsi="Arial" w:cs="Arial"/>
        </w:rPr>
      </w:pPr>
      <w:r w:rsidRPr="005A0620">
        <w:rPr>
          <w:rFonts w:ascii="Arial" w:hAnsi="Arial" w:cs="Arial"/>
        </w:rPr>
        <w:t>Describe any occupational hazards related to an inherent risk posed by the animals (e.g.</w:t>
      </w:r>
      <w:r>
        <w:rPr>
          <w:rFonts w:ascii="Arial" w:hAnsi="Arial" w:cs="Arial"/>
        </w:rPr>
        <w:t xml:space="preserve"> allergies</w:t>
      </w:r>
      <w:r w:rsidRPr="005A0620">
        <w:rPr>
          <w:rFonts w:ascii="Arial" w:hAnsi="Arial" w:cs="Arial"/>
        </w:rPr>
        <w:t>), or from experimental treatments (e.g. use of hazardous chemicals or biohazardous agents).  Include a description of how any potential hazards will be mitigated.</w:t>
      </w:r>
    </w:p>
    <w:p w14:paraId="3D4D1FD0" w14:textId="3B747D50" w:rsidR="00453C37" w:rsidRDefault="00065ABD">
      <w:pPr>
        <w:pStyle w:val="BodyTextIndent"/>
        <w:numPr>
          <w:ilvl w:val="0"/>
          <w:numId w:val="13"/>
        </w:numPr>
        <w:rPr>
          <w:rFonts w:ascii="Arial" w:hAnsi="Arial" w:cs="Arial"/>
        </w:rPr>
      </w:pPr>
      <w:r w:rsidRPr="00065ABD">
        <w:rPr>
          <w:rFonts w:ascii="Arial" w:hAnsi="Arial" w:cs="Arial"/>
        </w:rPr>
        <w:t xml:space="preserve">Describe any Personnel Protective Equipment use. Review and ensure compliance with this IACUC guideline: </w:t>
      </w:r>
      <w:hyperlink r:id="rId7" w:history="1">
        <w:r w:rsidRPr="00065ABD">
          <w:rPr>
            <w:rStyle w:val="Hyperlink"/>
            <w:rFonts w:ascii="Arial" w:hAnsi="Arial" w:cs="Arial"/>
          </w:rPr>
          <w:t>https://www.research.ucsb.edu/sites/default/files/policies/iacuc/ucsbminimumrequirementsppe.pdf</w:t>
        </w:r>
      </w:hyperlink>
    </w:p>
    <w:p w14:paraId="4D4BE668" w14:textId="77777777" w:rsidR="00BB569A" w:rsidRPr="0022468A" w:rsidRDefault="00BB569A" w:rsidP="0022468A">
      <w:pPr>
        <w:pStyle w:val="BodyTextIndent"/>
        <w:ind w:left="1440"/>
        <w:rPr>
          <w:rFonts w:ascii="Arial" w:hAnsi="Arial" w:cs="Arial"/>
        </w:rPr>
      </w:pPr>
    </w:p>
    <w:p w14:paraId="2EB50C49" w14:textId="4B0ABD87" w:rsidR="009A57F2" w:rsidRPr="005A0620" w:rsidRDefault="009A57F2">
      <w:pPr>
        <w:pStyle w:val="BodyTextIndent"/>
        <w:numPr>
          <w:ilvl w:val="0"/>
          <w:numId w:val="4"/>
        </w:numPr>
        <w:rPr>
          <w:rFonts w:ascii="Arial" w:hAnsi="Arial" w:cs="Arial"/>
          <w:b/>
        </w:rPr>
      </w:pPr>
      <w:r>
        <w:rPr>
          <w:rFonts w:ascii="Arial" w:hAnsi="Arial" w:cs="Arial"/>
          <w:b/>
        </w:rPr>
        <w:t>Disaster Contingency P</w:t>
      </w:r>
      <w:r w:rsidR="00453C37">
        <w:rPr>
          <w:rFonts w:ascii="Arial" w:hAnsi="Arial" w:cs="Arial"/>
          <w:b/>
        </w:rPr>
        <w:t>lan</w:t>
      </w:r>
    </w:p>
    <w:p w14:paraId="2C5D0C6F" w14:textId="05A036E0" w:rsidR="009B3ADA" w:rsidRDefault="00A74163" w:rsidP="00065ABD">
      <w:pPr>
        <w:pStyle w:val="BodyTextIndent"/>
        <w:numPr>
          <w:ilvl w:val="0"/>
          <w:numId w:val="13"/>
        </w:numPr>
        <w:rPr>
          <w:rFonts w:ascii="Arial" w:hAnsi="Arial" w:cs="Arial"/>
        </w:rPr>
      </w:pPr>
      <w:r>
        <w:rPr>
          <w:rFonts w:ascii="Arial" w:hAnsi="Arial" w:cs="Arial"/>
        </w:rPr>
        <w:t xml:space="preserve">The </w:t>
      </w:r>
      <w:r w:rsidR="003D000D">
        <w:rPr>
          <w:rFonts w:ascii="Arial" w:hAnsi="Arial" w:cs="Arial"/>
        </w:rPr>
        <w:t xml:space="preserve">disaster contingency plan for all animal facilities in the UCSB </w:t>
      </w:r>
      <w:r w:rsidR="002D7342">
        <w:rPr>
          <w:rFonts w:ascii="Arial" w:hAnsi="Arial" w:cs="Arial"/>
        </w:rPr>
        <w:t xml:space="preserve">Animal Care and Use program is described here, </w:t>
      </w:r>
      <w:r w:rsidR="00B27BC4">
        <w:rPr>
          <w:rFonts w:ascii="Arial" w:hAnsi="Arial" w:cs="Arial"/>
        </w:rPr>
        <w:t>&lt;add link to plan&gt;.</w:t>
      </w:r>
    </w:p>
    <w:p w14:paraId="10F8FD92" w14:textId="519703BB" w:rsidR="0039183F" w:rsidRDefault="005916A5" w:rsidP="00065ABD">
      <w:pPr>
        <w:pStyle w:val="BodyTextIndent"/>
        <w:numPr>
          <w:ilvl w:val="0"/>
          <w:numId w:val="13"/>
        </w:numPr>
        <w:rPr>
          <w:rFonts w:ascii="Arial" w:hAnsi="Arial" w:cs="Arial"/>
        </w:rPr>
      </w:pPr>
      <w:r w:rsidRPr="0022468A">
        <w:rPr>
          <w:rFonts w:ascii="Arial" w:hAnsi="Arial" w:cs="Arial"/>
        </w:rPr>
        <w:t>Animals that cannot be relocated or protected from the consequences of the disaster must be humanely euthanized. Euthanasia of animals should be a last resort and the circumstances for when it is necessary should be described in the institution’s disaster plan and comply with the AVMA Guidelines for the Euthanasia of Animals</w:t>
      </w:r>
      <w:r>
        <w:rPr>
          <w:rFonts w:ascii="Arial" w:hAnsi="Arial" w:cs="Arial"/>
        </w:rPr>
        <w:t xml:space="preserve">. </w:t>
      </w:r>
    </w:p>
    <w:p w14:paraId="0235D15C" w14:textId="4A399FF1" w:rsidR="00A57C34" w:rsidRPr="00065ABD" w:rsidRDefault="00A57C34" w:rsidP="00065ABD">
      <w:pPr>
        <w:pStyle w:val="BodyTextIndent"/>
        <w:numPr>
          <w:ilvl w:val="0"/>
          <w:numId w:val="13"/>
        </w:numPr>
        <w:rPr>
          <w:rFonts w:ascii="Arial" w:hAnsi="Arial" w:cs="Arial"/>
        </w:rPr>
      </w:pPr>
      <w:r>
        <w:rPr>
          <w:rFonts w:ascii="Arial" w:hAnsi="Arial" w:cs="Arial"/>
        </w:rPr>
        <w:t xml:space="preserve">Describe </w:t>
      </w:r>
      <w:r w:rsidR="00515F59">
        <w:rPr>
          <w:rFonts w:ascii="Arial" w:hAnsi="Arial" w:cs="Arial"/>
        </w:rPr>
        <w:t>any</w:t>
      </w:r>
      <w:r w:rsidR="002F58FA">
        <w:rPr>
          <w:rFonts w:ascii="Arial" w:hAnsi="Arial" w:cs="Arial"/>
        </w:rPr>
        <w:t xml:space="preserve"> </w:t>
      </w:r>
      <w:r w:rsidR="00515F59">
        <w:rPr>
          <w:rFonts w:ascii="Arial" w:hAnsi="Arial" w:cs="Arial"/>
        </w:rPr>
        <w:t>plans for animal relocation.</w:t>
      </w:r>
    </w:p>
    <w:p w14:paraId="6CE80013" w14:textId="77777777" w:rsidR="00EE722F" w:rsidRPr="005A0620" w:rsidRDefault="00EE722F" w:rsidP="00141160">
      <w:pPr>
        <w:pStyle w:val="BodyTextIndent"/>
        <w:ind w:left="0"/>
        <w:rPr>
          <w:rFonts w:ascii="Arial" w:hAnsi="Arial" w:cs="Arial"/>
        </w:rPr>
      </w:pPr>
    </w:p>
    <w:p w14:paraId="1B57DA9B" w14:textId="77777777" w:rsidR="00EE722F" w:rsidRPr="005A0620" w:rsidRDefault="00EE722F">
      <w:pPr>
        <w:pStyle w:val="BodyTextIndent"/>
        <w:rPr>
          <w:rFonts w:ascii="Arial" w:hAnsi="Arial" w:cs="Arial"/>
        </w:rPr>
      </w:pPr>
    </w:p>
    <w:p w14:paraId="146A2FF9" w14:textId="77777777" w:rsidR="00EE722F" w:rsidRPr="005A0620" w:rsidRDefault="00EE722F">
      <w:pPr>
        <w:pStyle w:val="BodyTextIndent"/>
        <w:ind w:left="0"/>
        <w:rPr>
          <w:rFonts w:ascii="Arial" w:hAnsi="Arial" w:cs="Arial"/>
        </w:rPr>
      </w:pPr>
    </w:p>
    <w:p w14:paraId="48BF17C2" w14:textId="77777777" w:rsidR="00EE722F" w:rsidRPr="005A0620" w:rsidRDefault="00EE722F">
      <w:pPr>
        <w:rPr>
          <w:rFonts w:ascii="Arial" w:hAnsi="Arial" w:cs="Arial"/>
        </w:rPr>
      </w:pPr>
    </w:p>
    <w:sectPr w:rsidR="00EE722F" w:rsidRPr="005A0620" w:rsidSect="00EA20D7">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9A611" w14:textId="77777777" w:rsidR="005B570F" w:rsidRDefault="005B570F">
      <w:r>
        <w:separator/>
      </w:r>
    </w:p>
  </w:endnote>
  <w:endnote w:type="continuationSeparator" w:id="0">
    <w:p w14:paraId="6612A17D" w14:textId="77777777" w:rsidR="005B570F" w:rsidRDefault="005B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71542" w14:textId="77777777" w:rsidR="005E606E" w:rsidRDefault="005E60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849A9" w14:textId="6E65E34C" w:rsidR="00464259" w:rsidRDefault="00464259">
    <w:pPr>
      <w:pStyle w:val="Footer"/>
      <w:rPr>
        <w:rFonts w:ascii="Arial" w:hAnsi="Arial" w:cs="Arial"/>
        <w:sz w:val="24"/>
      </w:rPr>
    </w:pPr>
    <w:r>
      <w:rPr>
        <w:rFonts w:ascii="Arial" w:hAnsi="Arial" w:cs="Arial"/>
        <w:sz w:val="24"/>
      </w:rPr>
      <w:t>Revised</w:t>
    </w:r>
    <w:r w:rsidR="00A9261B">
      <w:rPr>
        <w:rFonts w:ascii="Arial" w:hAnsi="Arial" w:cs="Arial"/>
        <w:sz w:val="24"/>
      </w:rPr>
      <w:t>:</w:t>
    </w:r>
    <w:r>
      <w:rPr>
        <w:rFonts w:ascii="Arial" w:hAnsi="Arial" w:cs="Arial"/>
        <w:sz w:val="24"/>
      </w:rPr>
      <w:t xml:space="preserve"> May 17, 2013</w:t>
    </w:r>
    <w:r w:rsidR="00A9261B">
      <w:rPr>
        <w:rFonts w:ascii="Arial" w:hAnsi="Arial" w:cs="Arial"/>
        <w:sz w:val="24"/>
      </w:rPr>
      <w:t>; June 25, 2014</w:t>
    </w:r>
    <w:r w:rsidR="00D925C0">
      <w:rPr>
        <w:rFonts w:ascii="Arial" w:hAnsi="Arial" w:cs="Arial"/>
        <w:sz w:val="24"/>
      </w:rPr>
      <w:t xml:space="preserve">; July </w:t>
    </w:r>
    <w:r w:rsidR="005E606E">
      <w:rPr>
        <w:rFonts w:ascii="Arial" w:hAnsi="Arial" w:cs="Arial"/>
        <w:sz w:val="24"/>
      </w:rPr>
      <w:t>16</w:t>
    </w:r>
    <w:r w:rsidR="00D925C0">
      <w:rPr>
        <w:rFonts w:ascii="Arial" w:hAnsi="Arial" w:cs="Arial"/>
        <w:sz w:val="24"/>
      </w:rPr>
      <w:t>,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6229A" w14:textId="77777777" w:rsidR="005E606E" w:rsidRDefault="005E6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A3E50" w14:textId="77777777" w:rsidR="005B570F" w:rsidRDefault="005B570F">
      <w:r>
        <w:separator/>
      </w:r>
    </w:p>
  </w:footnote>
  <w:footnote w:type="continuationSeparator" w:id="0">
    <w:p w14:paraId="4B1A432A" w14:textId="77777777" w:rsidR="005B570F" w:rsidRDefault="005B5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CBD84" w14:textId="77777777" w:rsidR="005E606E" w:rsidRDefault="005E60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3F2B4" w14:textId="77777777" w:rsidR="00464259" w:rsidRDefault="00464259">
    <w:pPr>
      <w:pStyle w:val="Header"/>
      <w:rPr>
        <w:rFonts w:ascii="Arial" w:hAnsi="Arial" w:cs="Arial"/>
      </w:rPr>
    </w:pPr>
    <w:r>
      <w:rPr>
        <w:rFonts w:ascii="Arial" w:hAnsi="Arial" w:cs="Arial"/>
      </w:rPr>
      <w:t>Standard Operating Procedure (SOP)</w:t>
    </w:r>
    <w:r>
      <w:rPr>
        <w:rFonts w:ascii="Arial" w:hAnsi="Arial" w:cs="Arial"/>
      </w:rPr>
      <w:tab/>
    </w:r>
    <w:r>
      <w:rP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EB734D">
      <w:rPr>
        <w:rStyle w:val="PageNumber"/>
        <w:rFonts w:ascii="Arial" w:hAnsi="Arial" w:cs="Arial"/>
        <w:noProof/>
      </w:rPr>
      <w:t>5</w:t>
    </w:r>
    <w:r>
      <w:rPr>
        <w:rStyle w:val="PageNumber"/>
        <w:rFonts w:ascii="Arial" w:hAnsi="Arial"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B87D8" w14:textId="77777777" w:rsidR="005E606E" w:rsidRDefault="005E60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6A83D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C41A33"/>
    <w:multiLevelType w:val="hybridMultilevel"/>
    <w:tmpl w:val="F7C62CE8"/>
    <w:lvl w:ilvl="0" w:tplc="2A16125E">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91A54"/>
    <w:multiLevelType w:val="hybridMultilevel"/>
    <w:tmpl w:val="EF5E9144"/>
    <w:lvl w:ilvl="0" w:tplc="691E14F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170334"/>
    <w:multiLevelType w:val="hybridMultilevel"/>
    <w:tmpl w:val="2B12BC44"/>
    <w:lvl w:ilvl="0" w:tplc="40B25792">
      <w:start w:val="1"/>
      <w:numFmt w:val="bullet"/>
      <w:lvlText w:val=""/>
      <w:lvlJc w:val="left"/>
      <w:pPr>
        <w:ind w:left="1080" w:hanging="360"/>
      </w:pPr>
      <w:rPr>
        <w:rFonts w:ascii="Symbol" w:hAnsi="Symbol" w:hint="default"/>
        <w:color w:val="4F81BD"/>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607A1D"/>
    <w:multiLevelType w:val="hybridMultilevel"/>
    <w:tmpl w:val="11541610"/>
    <w:lvl w:ilvl="0" w:tplc="A858A2F2">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70608"/>
    <w:multiLevelType w:val="singleLevel"/>
    <w:tmpl w:val="180CC2EE"/>
    <w:lvl w:ilvl="0">
      <w:start w:val="1"/>
      <w:numFmt w:val="upperLetter"/>
      <w:lvlText w:val="%1."/>
      <w:lvlJc w:val="left"/>
      <w:pPr>
        <w:tabs>
          <w:tab w:val="num" w:pos="1080"/>
        </w:tabs>
        <w:ind w:left="1080" w:hanging="360"/>
      </w:pPr>
      <w:rPr>
        <w:rFonts w:hint="default"/>
      </w:rPr>
    </w:lvl>
  </w:abstractNum>
  <w:abstractNum w:abstractNumId="6" w15:restartNumberingAfterBreak="0">
    <w:nsid w:val="23791596"/>
    <w:multiLevelType w:val="singleLevel"/>
    <w:tmpl w:val="EF4A7234"/>
    <w:lvl w:ilvl="0">
      <w:start w:val="1"/>
      <w:numFmt w:val="upperRoman"/>
      <w:lvlText w:val="%1."/>
      <w:lvlJc w:val="left"/>
      <w:pPr>
        <w:tabs>
          <w:tab w:val="num" w:pos="720"/>
        </w:tabs>
        <w:ind w:left="720" w:hanging="720"/>
      </w:pPr>
      <w:rPr>
        <w:rFonts w:ascii="Arial Narrow" w:hAnsi="Arial Narrow" w:hint="default"/>
        <w:b/>
      </w:rPr>
    </w:lvl>
  </w:abstractNum>
  <w:abstractNum w:abstractNumId="7" w15:restartNumberingAfterBreak="0">
    <w:nsid w:val="27E817EA"/>
    <w:multiLevelType w:val="multilevel"/>
    <w:tmpl w:val="44A4CFC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2AD73D77"/>
    <w:multiLevelType w:val="hybridMultilevel"/>
    <w:tmpl w:val="D7EAACB8"/>
    <w:lvl w:ilvl="0" w:tplc="A91ADEE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B54AAA"/>
    <w:multiLevelType w:val="hybridMultilevel"/>
    <w:tmpl w:val="44A4C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7618B4"/>
    <w:multiLevelType w:val="hybridMultilevel"/>
    <w:tmpl w:val="C9762C14"/>
    <w:lvl w:ilvl="0" w:tplc="636EE1C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737531C"/>
    <w:multiLevelType w:val="hybridMultilevel"/>
    <w:tmpl w:val="6B7E2112"/>
    <w:lvl w:ilvl="0" w:tplc="33FEFD48">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640982"/>
    <w:multiLevelType w:val="singleLevel"/>
    <w:tmpl w:val="E5466C10"/>
    <w:lvl w:ilvl="0">
      <w:start w:val="2"/>
      <w:numFmt w:val="upperLetter"/>
      <w:lvlText w:val="%1."/>
      <w:lvlJc w:val="left"/>
      <w:pPr>
        <w:tabs>
          <w:tab w:val="num" w:pos="1080"/>
        </w:tabs>
        <w:ind w:left="1080" w:hanging="360"/>
      </w:pPr>
      <w:rPr>
        <w:rFonts w:hint="default"/>
      </w:rPr>
    </w:lvl>
  </w:abstractNum>
  <w:abstractNum w:abstractNumId="13" w15:restartNumberingAfterBreak="0">
    <w:nsid w:val="54D118E6"/>
    <w:multiLevelType w:val="hybridMultilevel"/>
    <w:tmpl w:val="33A0DD0A"/>
    <w:lvl w:ilvl="0" w:tplc="7ED8A0A8">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6D1387"/>
    <w:multiLevelType w:val="singleLevel"/>
    <w:tmpl w:val="4D24E0CA"/>
    <w:lvl w:ilvl="0">
      <w:start w:val="1"/>
      <w:numFmt w:val="upperLetter"/>
      <w:lvlText w:val="%1."/>
      <w:lvlJc w:val="left"/>
      <w:pPr>
        <w:tabs>
          <w:tab w:val="num" w:pos="1080"/>
        </w:tabs>
        <w:ind w:left="1080" w:hanging="360"/>
      </w:pPr>
      <w:rPr>
        <w:rFonts w:hint="default"/>
        <w:b/>
        <w:bCs/>
      </w:rPr>
    </w:lvl>
  </w:abstractNum>
  <w:abstractNum w:abstractNumId="15" w15:restartNumberingAfterBreak="0">
    <w:nsid w:val="74006491"/>
    <w:multiLevelType w:val="hybridMultilevel"/>
    <w:tmpl w:val="55C4AF40"/>
    <w:lvl w:ilvl="0" w:tplc="B8A4D90E">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1E602C"/>
    <w:multiLevelType w:val="hybridMultilevel"/>
    <w:tmpl w:val="7A8E2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510086">
    <w:abstractNumId w:val="6"/>
  </w:num>
  <w:num w:numId="2" w16cid:durableId="1786193597">
    <w:abstractNumId w:val="14"/>
  </w:num>
  <w:num w:numId="3" w16cid:durableId="2007174102">
    <w:abstractNumId w:val="12"/>
  </w:num>
  <w:num w:numId="4" w16cid:durableId="498928607">
    <w:abstractNumId w:val="5"/>
  </w:num>
  <w:num w:numId="5" w16cid:durableId="1279949564">
    <w:abstractNumId w:val="6"/>
    <w:lvlOverride w:ilvl="0">
      <w:startOverride w:val="1"/>
    </w:lvlOverride>
  </w:num>
  <w:num w:numId="6" w16cid:durableId="1704096222">
    <w:abstractNumId w:val="0"/>
  </w:num>
  <w:num w:numId="7" w16cid:durableId="214699541">
    <w:abstractNumId w:val="16"/>
  </w:num>
  <w:num w:numId="8" w16cid:durableId="2121609787">
    <w:abstractNumId w:val="10"/>
  </w:num>
  <w:num w:numId="9" w16cid:durableId="346516973">
    <w:abstractNumId w:val="4"/>
  </w:num>
  <w:num w:numId="10" w16cid:durableId="1271013174">
    <w:abstractNumId w:val="1"/>
  </w:num>
  <w:num w:numId="11" w16cid:durableId="1018120392">
    <w:abstractNumId w:val="15"/>
  </w:num>
  <w:num w:numId="12" w16cid:durableId="311325971">
    <w:abstractNumId w:val="8"/>
  </w:num>
  <w:num w:numId="13" w16cid:durableId="420026425">
    <w:abstractNumId w:val="11"/>
  </w:num>
  <w:num w:numId="14" w16cid:durableId="542258173">
    <w:abstractNumId w:val="3"/>
  </w:num>
  <w:num w:numId="15" w16cid:durableId="551310709">
    <w:abstractNumId w:val="9"/>
  </w:num>
  <w:num w:numId="16" w16cid:durableId="1940523076">
    <w:abstractNumId w:val="7"/>
  </w:num>
  <w:num w:numId="17" w16cid:durableId="96994386">
    <w:abstractNumId w:val="2"/>
  </w:num>
  <w:num w:numId="18" w16cid:durableId="21210293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1B35"/>
    <w:rsid w:val="000137B6"/>
    <w:rsid w:val="00037D3D"/>
    <w:rsid w:val="00060C99"/>
    <w:rsid w:val="000630A6"/>
    <w:rsid w:val="00065ABD"/>
    <w:rsid w:val="00077D97"/>
    <w:rsid w:val="000855EF"/>
    <w:rsid w:val="00086C80"/>
    <w:rsid w:val="000E513B"/>
    <w:rsid w:val="001131F7"/>
    <w:rsid w:val="00113777"/>
    <w:rsid w:val="001221A4"/>
    <w:rsid w:val="00126418"/>
    <w:rsid w:val="00134BDE"/>
    <w:rsid w:val="00141160"/>
    <w:rsid w:val="0014266C"/>
    <w:rsid w:val="00156168"/>
    <w:rsid w:val="0016257D"/>
    <w:rsid w:val="001732C0"/>
    <w:rsid w:val="00185285"/>
    <w:rsid w:val="001A39BE"/>
    <w:rsid w:val="001A3C00"/>
    <w:rsid w:val="001C563C"/>
    <w:rsid w:val="001D2DBB"/>
    <w:rsid w:val="001F27D9"/>
    <w:rsid w:val="001F28A8"/>
    <w:rsid w:val="001F42DA"/>
    <w:rsid w:val="0022468A"/>
    <w:rsid w:val="00237F04"/>
    <w:rsid w:val="0025166F"/>
    <w:rsid w:val="00271B35"/>
    <w:rsid w:val="00294C91"/>
    <w:rsid w:val="002C4594"/>
    <w:rsid w:val="002D7342"/>
    <w:rsid w:val="002F58FA"/>
    <w:rsid w:val="00305025"/>
    <w:rsid w:val="003419DB"/>
    <w:rsid w:val="00352AD0"/>
    <w:rsid w:val="0036414E"/>
    <w:rsid w:val="0037107D"/>
    <w:rsid w:val="00375D29"/>
    <w:rsid w:val="0038244E"/>
    <w:rsid w:val="0039183F"/>
    <w:rsid w:val="003A0E82"/>
    <w:rsid w:val="003A6788"/>
    <w:rsid w:val="003A6DFE"/>
    <w:rsid w:val="003D000D"/>
    <w:rsid w:val="003D4F2B"/>
    <w:rsid w:val="003F7890"/>
    <w:rsid w:val="00404346"/>
    <w:rsid w:val="00410965"/>
    <w:rsid w:val="00415D61"/>
    <w:rsid w:val="00422630"/>
    <w:rsid w:val="00453C37"/>
    <w:rsid w:val="00454A8C"/>
    <w:rsid w:val="00464259"/>
    <w:rsid w:val="004A1D51"/>
    <w:rsid w:val="004B50A7"/>
    <w:rsid w:val="004C274F"/>
    <w:rsid w:val="004D0A90"/>
    <w:rsid w:val="004E055F"/>
    <w:rsid w:val="00501525"/>
    <w:rsid w:val="00515F59"/>
    <w:rsid w:val="00541B29"/>
    <w:rsid w:val="00546672"/>
    <w:rsid w:val="0055234A"/>
    <w:rsid w:val="005560CA"/>
    <w:rsid w:val="00560D02"/>
    <w:rsid w:val="00565A30"/>
    <w:rsid w:val="005731AF"/>
    <w:rsid w:val="005916A5"/>
    <w:rsid w:val="005A0620"/>
    <w:rsid w:val="005B1928"/>
    <w:rsid w:val="005B570F"/>
    <w:rsid w:val="005B762A"/>
    <w:rsid w:val="005E3DD5"/>
    <w:rsid w:val="005E606E"/>
    <w:rsid w:val="0064219A"/>
    <w:rsid w:val="006A23F8"/>
    <w:rsid w:val="006E653D"/>
    <w:rsid w:val="006F2608"/>
    <w:rsid w:val="00707CA3"/>
    <w:rsid w:val="007243FE"/>
    <w:rsid w:val="00756992"/>
    <w:rsid w:val="0075767C"/>
    <w:rsid w:val="007664B0"/>
    <w:rsid w:val="007815BD"/>
    <w:rsid w:val="007A1CE1"/>
    <w:rsid w:val="007B2A22"/>
    <w:rsid w:val="007C73B2"/>
    <w:rsid w:val="007E14DE"/>
    <w:rsid w:val="007E52AF"/>
    <w:rsid w:val="007F3B23"/>
    <w:rsid w:val="007F5F70"/>
    <w:rsid w:val="008206E2"/>
    <w:rsid w:val="00822D40"/>
    <w:rsid w:val="008422AA"/>
    <w:rsid w:val="00855C86"/>
    <w:rsid w:val="00866B3D"/>
    <w:rsid w:val="0089379B"/>
    <w:rsid w:val="008A319A"/>
    <w:rsid w:val="008B48C9"/>
    <w:rsid w:val="008B798C"/>
    <w:rsid w:val="008F0AB2"/>
    <w:rsid w:val="009113E6"/>
    <w:rsid w:val="00914485"/>
    <w:rsid w:val="00923104"/>
    <w:rsid w:val="00925263"/>
    <w:rsid w:val="0094169F"/>
    <w:rsid w:val="009422BF"/>
    <w:rsid w:val="0094765D"/>
    <w:rsid w:val="00963293"/>
    <w:rsid w:val="00970960"/>
    <w:rsid w:val="009808A1"/>
    <w:rsid w:val="009A0BFD"/>
    <w:rsid w:val="009A57F2"/>
    <w:rsid w:val="009B3ADA"/>
    <w:rsid w:val="009F745F"/>
    <w:rsid w:val="00A05EE7"/>
    <w:rsid w:val="00A129DA"/>
    <w:rsid w:val="00A1510F"/>
    <w:rsid w:val="00A17129"/>
    <w:rsid w:val="00A356F4"/>
    <w:rsid w:val="00A43CD0"/>
    <w:rsid w:val="00A47935"/>
    <w:rsid w:val="00A57C34"/>
    <w:rsid w:val="00A642DB"/>
    <w:rsid w:val="00A74163"/>
    <w:rsid w:val="00A74375"/>
    <w:rsid w:val="00A9261B"/>
    <w:rsid w:val="00AA72ED"/>
    <w:rsid w:val="00AB0919"/>
    <w:rsid w:val="00AB4108"/>
    <w:rsid w:val="00AB47EA"/>
    <w:rsid w:val="00AD3519"/>
    <w:rsid w:val="00B12241"/>
    <w:rsid w:val="00B22CE3"/>
    <w:rsid w:val="00B23618"/>
    <w:rsid w:val="00B27BC4"/>
    <w:rsid w:val="00B402D3"/>
    <w:rsid w:val="00B50B4B"/>
    <w:rsid w:val="00B708E9"/>
    <w:rsid w:val="00B82D35"/>
    <w:rsid w:val="00B95A65"/>
    <w:rsid w:val="00BB569A"/>
    <w:rsid w:val="00BC064E"/>
    <w:rsid w:val="00BD20BE"/>
    <w:rsid w:val="00BF5A44"/>
    <w:rsid w:val="00C44C0F"/>
    <w:rsid w:val="00C82D6A"/>
    <w:rsid w:val="00C85001"/>
    <w:rsid w:val="00C91A5F"/>
    <w:rsid w:val="00CE5B37"/>
    <w:rsid w:val="00CE7C65"/>
    <w:rsid w:val="00CE7F47"/>
    <w:rsid w:val="00D1297C"/>
    <w:rsid w:val="00D50987"/>
    <w:rsid w:val="00D925C0"/>
    <w:rsid w:val="00DA19F8"/>
    <w:rsid w:val="00DA26AC"/>
    <w:rsid w:val="00DA5D57"/>
    <w:rsid w:val="00DD0ECE"/>
    <w:rsid w:val="00E84CBE"/>
    <w:rsid w:val="00E8515C"/>
    <w:rsid w:val="00E87CB6"/>
    <w:rsid w:val="00E90A90"/>
    <w:rsid w:val="00EA20D7"/>
    <w:rsid w:val="00EA4CCE"/>
    <w:rsid w:val="00EB734D"/>
    <w:rsid w:val="00EB7971"/>
    <w:rsid w:val="00EC68C5"/>
    <w:rsid w:val="00EE722F"/>
    <w:rsid w:val="00F04E1C"/>
    <w:rsid w:val="00F43543"/>
    <w:rsid w:val="00F5156E"/>
    <w:rsid w:val="00F515FB"/>
    <w:rsid w:val="00F52387"/>
    <w:rsid w:val="00F62A66"/>
    <w:rsid w:val="00F90650"/>
    <w:rsid w:val="00FB2AFD"/>
    <w:rsid w:val="00FC2410"/>
    <w:rsid w:val="00FE367A"/>
    <w:rsid w:val="00FE3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1A68D5"/>
  <w15:docId w15:val="{8F108D71-0F5B-5241-858E-19CA7245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BodyTextIndent">
    <w:name w:val="Body Text Indent"/>
    <w:basedOn w:val="Normal"/>
    <w:link w:val="BodyTextIndentChar"/>
    <w:pPr>
      <w:ind w:left="72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Revision">
    <w:name w:val="Revision"/>
    <w:hidden/>
    <w:uiPriority w:val="71"/>
    <w:rsid w:val="00F43543"/>
  </w:style>
  <w:style w:type="paragraph" w:styleId="BalloonText">
    <w:name w:val="Balloon Text"/>
    <w:basedOn w:val="Normal"/>
    <w:link w:val="BalloonTextChar"/>
    <w:uiPriority w:val="99"/>
    <w:semiHidden/>
    <w:unhideWhenUsed/>
    <w:rsid w:val="00F435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543"/>
    <w:rPr>
      <w:rFonts w:ascii="Lucida Grande" w:hAnsi="Lucida Grande" w:cs="Lucida Grande"/>
      <w:sz w:val="18"/>
      <w:szCs w:val="18"/>
    </w:rPr>
  </w:style>
  <w:style w:type="character" w:styleId="CommentReference">
    <w:name w:val="annotation reference"/>
    <w:basedOn w:val="DefaultParagraphFont"/>
    <w:uiPriority w:val="99"/>
    <w:semiHidden/>
    <w:unhideWhenUsed/>
    <w:rsid w:val="00A1510F"/>
    <w:rPr>
      <w:sz w:val="16"/>
      <w:szCs w:val="16"/>
    </w:rPr>
  </w:style>
  <w:style w:type="paragraph" w:styleId="CommentText">
    <w:name w:val="annotation text"/>
    <w:basedOn w:val="Normal"/>
    <w:link w:val="CommentTextChar"/>
    <w:uiPriority w:val="99"/>
    <w:semiHidden/>
    <w:unhideWhenUsed/>
    <w:rsid w:val="00A1510F"/>
  </w:style>
  <w:style w:type="character" w:customStyle="1" w:styleId="CommentTextChar">
    <w:name w:val="Comment Text Char"/>
    <w:basedOn w:val="DefaultParagraphFont"/>
    <w:link w:val="CommentText"/>
    <w:uiPriority w:val="99"/>
    <w:semiHidden/>
    <w:rsid w:val="00A1510F"/>
  </w:style>
  <w:style w:type="paragraph" w:styleId="CommentSubject">
    <w:name w:val="annotation subject"/>
    <w:basedOn w:val="CommentText"/>
    <w:next w:val="CommentText"/>
    <w:link w:val="CommentSubjectChar"/>
    <w:uiPriority w:val="99"/>
    <w:semiHidden/>
    <w:unhideWhenUsed/>
    <w:rsid w:val="00A1510F"/>
    <w:rPr>
      <w:b/>
      <w:bCs/>
    </w:rPr>
  </w:style>
  <w:style w:type="character" w:customStyle="1" w:styleId="CommentSubjectChar">
    <w:name w:val="Comment Subject Char"/>
    <w:basedOn w:val="CommentTextChar"/>
    <w:link w:val="CommentSubject"/>
    <w:uiPriority w:val="99"/>
    <w:semiHidden/>
    <w:rsid w:val="00A1510F"/>
    <w:rPr>
      <w:b/>
      <w:bCs/>
    </w:rPr>
  </w:style>
  <w:style w:type="character" w:styleId="Hyperlink">
    <w:name w:val="Hyperlink"/>
    <w:basedOn w:val="DefaultParagraphFont"/>
    <w:uiPriority w:val="99"/>
    <w:unhideWhenUsed/>
    <w:rsid w:val="009B3ADA"/>
    <w:rPr>
      <w:color w:val="0000FF" w:themeColor="hyperlink"/>
      <w:u w:val="single"/>
    </w:rPr>
  </w:style>
  <w:style w:type="character" w:styleId="UnresolvedMention">
    <w:name w:val="Unresolved Mention"/>
    <w:basedOn w:val="DefaultParagraphFont"/>
    <w:uiPriority w:val="99"/>
    <w:semiHidden/>
    <w:unhideWhenUsed/>
    <w:rsid w:val="009B3ADA"/>
    <w:rPr>
      <w:color w:val="605E5C"/>
      <w:shd w:val="clear" w:color="auto" w:fill="E1DFDD"/>
    </w:rPr>
  </w:style>
  <w:style w:type="character" w:customStyle="1" w:styleId="BodyTextIndentChar">
    <w:name w:val="Body Text Indent Char"/>
    <w:basedOn w:val="DefaultParagraphFont"/>
    <w:link w:val="BodyTextIndent"/>
    <w:rsid w:val="00065AB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research.ucsb.edu/sites/default/files/policies/iacuc/ucsbminimumrequirementspp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SATELLITE ANIMAL FACILITY SOP</vt:lpstr>
    </vt:vector>
  </TitlesOfParts>
  <Company>UCSB</Company>
  <LinksUpToDate>false</LinksUpToDate>
  <CharactersWithSpaces>9207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SATELLITE ANIMAL FACILITY SOP</dc:title>
  <dc:creator>Manuel A Garcia</dc:creator>
  <cp:lastModifiedBy>Melissa Wroten</cp:lastModifiedBy>
  <cp:revision>61</cp:revision>
  <cp:lastPrinted>2010-05-07T17:13:00Z</cp:lastPrinted>
  <dcterms:created xsi:type="dcterms:W3CDTF">2024-07-03T00:25:00Z</dcterms:created>
  <dcterms:modified xsi:type="dcterms:W3CDTF">2024-07-17T01:23:00Z</dcterms:modified>
</cp:coreProperties>
</file>